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45A" w:rsidRPr="005E545A" w:rsidRDefault="005E545A" w:rsidP="00AB06F3">
      <w:pPr>
        <w:pStyle w:val="Footer"/>
        <w:tabs>
          <w:tab w:val="clear" w:pos="4320"/>
          <w:tab w:val="clear" w:pos="8640"/>
        </w:tabs>
        <w:jc w:val="center"/>
        <w:rPr>
          <w:rFonts w:ascii="Castellar" w:hAnsi="Castellar"/>
          <w:bCs/>
          <w:noProof/>
          <w:sz w:val="52"/>
          <w:szCs w:val="52"/>
        </w:rPr>
      </w:pPr>
      <w:r w:rsidRPr="005E545A">
        <w:rPr>
          <w:rFonts w:ascii="Castellar" w:hAnsi="Castellar"/>
          <w:bCs/>
          <w:noProof/>
          <w:sz w:val="52"/>
          <w:szCs w:val="52"/>
        </w:rPr>
        <w:t>Pre-AP World History</w:t>
      </w:r>
    </w:p>
    <w:p w:rsidR="005E545A" w:rsidRPr="005E545A" w:rsidRDefault="005E545A" w:rsidP="00AB06F3">
      <w:pPr>
        <w:spacing w:after="0" w:line="240" w:lineRule="auto"/>
        <w:jc w:val="center"/>
        <w:rPr>
          <w:rFonts w:ascii="Times New Roman" w:eastAsia="Times New Roman" w:hAnsi="Times New Roman" w:cs="Times New Roman"/>
          <w:b/>
          <w:sz w:val="24"/>
          <w:szCs w:val="24"/>
        </w:rPr>
      </w:pPr>
      <w:r w:rsidRPr="005E545A">
        <w:rPr>
          <w:rFonts w:ascii="Times New Roman" w:eastAsia="Times New Roman" w:hAnsi="Times New Roman" w:cs="Times New Roman"/>
          <w:sz w:val="24"/>
          <w:szCs w:val="24"/>
        </w:rPr>
        <w:t>Clear Springs High School</w:t>
      </w:r>
      <w:r w:rsidRPr="005E545A">
        <w:rPr>
          <w:rFonts w:ascii="Times New Roman" w:eastAsia="Times New Roman" w:hAnsi="Times New Roman" w:cs="Times New Roman"/>
          <w:b/>
          <w:sz w:val="24"/>
          <w:szCs w:val="24"/>
        </w:rPr>
        <w:t xml:space="preserve">, </w:t>
      </w:r>
      <w:r w:rsidRPr="005E545A">
        <w:rPr>
          <w:rFonts w:ascii="Times New Roman" w:eastAsia="Times New Roman" w:hAnsi="Times New Roman" w:cs="Times New Roman"/>
          <w:sz w:val="24"/>
          <w:szCs w:val="24"/>
        </w:rPr>
        <w:t>Course Syllabus</w:t>
      </w:r>
    </w:p>
    <w:p w:rsidR="004872C8" w:rsidRPr="001A11F0" w:rsidRDefault="00692185" w:rsidP="005E545A">
      <w:pPr>
        <w:spacing w:after="0"/>
        <w:ind w:left="1440" w:firstLine="720"/>
        <w:rPr>
          <w:rFonts w:asciiTheme="majorHAnsi" w:hAnsiTheme="majorHAnsi"/>
          <w:sz w:val="12"/>
        </w:rPr>
      </w:pPr>
      <w:r>
        <w:rPr>
          <w:rFonts w:asciiTheme="majorHAnsi" w:hAnsiTheme="majorHAnsi"/>
          <w:sz w:val="36"/>
        </w:rPr>
        <w:t xml:space="preserve">      </w:t>
      </w:r>
      <w:r w:rsidR="001A11F0">
        <w:rPr>
          <w:rFonts w:asciiTheme="majorHAnsi" w:hAnsiTheme="majorHAnsi"/>
          <w:sz w:val="36"/>
        </w:rPr>
        <w:tab/>
      </w:r>
      <w:r w:rsidR="001A11F0">
        <w:rPr>
          <w:rFonts w:asciiTheme="majorHAnsi" w:hAnsiTheme="majorHAnsi"/>
          <w:sz w:val="36"/>
        </w:rPr>
        <w:tab/>
      </w:r>
      <w:r w:rsidR="001A11F0">
        <w:rPr>
          <w:rFonts w:asciiTheme="majorHAnsi" w:hAnsiTheme="majorHAnsi"/>
          <w:sz w:val="36"/>
        </w:rPr>
        <w:tab/>
      </w:r>
      <w:r>
        <w:rPr>
          <w:rFonts w:asciiTheme="majorHAnsi" w:hAnsiTheme="majorHAnsi"/>
          <w:sz w:val="36"/>
        </w:rPr>
        <w:t xml:space="preserve">  </w:t>
      </w:r>
    </w:p>
    <w:p w:rsidR="00692185" w:rsidRPr="009434A6" w:rsidRDefault="00692185" w:rsidP="00692185">
      <w:pPr>
        <w:spacing w:after="0"/>
        <w:rPr>
          <w:rFonts w:asciiTheme="majorHAnsi" w:hAnsiTheme="majorHAnsi"/>
          <w:sz w:val="16"/>
        </w:rPr>
      </w:pPr>
    </w:p>
    <w:p w:rsidR="009434A6" w:rsidRPr="00AB06F3" w:rsidRDefault="00701209" w:rsidP="005E545A">
      <w:pPr>
        <w:spacing w:after="0"/>
        <w:rPr>
          <w:rFonts w:ascii="Times New Roman" w:hAnsi="Times New Roman" w:cs="Times New Roman"/>
          <w:sz w:val="24"/>
        </w:rPr>
      </w:pPr>
      <w:r w:rsidRPr="00AB06F3">
        <w:rPr>
          <w:rFonts w:ascii="Times New Roman" w:hAnsi="Times New Roman" w:cs="Times New Roman"/>
          <w:sz w:val="24"/>
          <w:u w:val="single"/>
        </w:rPr>
        <w:t>Instructor:</w:t>
      </w:r>
      <w:r w:rsidRPr="00AB06F3">
        <w:rPr>
          <w:rFonts w:ascii="Times New Roman" w:hAnsi="Times New Roman" w:cs="Times New Roman"/>
          <w:sz w:val="24"/>
        </w:rPr>
        <w:t xml:space="preserve">    </w:t>
      </w:r>
      <w:r w:rsidR="009434A6" w:rsidRPr="00AB06F3">
        <w:rPr>
          <w:rFonts w:ascii="Times New Roman" w:hAnsi="Times New Roman" w:cs="Times New Roman"/>
          <w:sz w:val="24"/>
        </w:rPr>
        <w:t>M</w:t>
      </w:r>
      <w:r w:rsidR="00416BA2" w:rsidRPr="00AB06F3">
        <w:rPr>
          <w:rFonts w:ascii="Times New Roman" w:hAnsi="Times New Roman" w:cs="Times New Roman"/>
          <w:sz w:val="24"/>
        </w:rPr>
        <w:t>r</w:t>
      </w:r>
      <w:r w:rsidR="009434A6" w:rsidRPr="00AB06F3">
        <w:rPr>
          <w:rFonts w:ascii="Times New Roman" w:hAnsi="Times New Roman" w:cs="Times New Roman"/>
          <w:sz w:val="24"/>
        </w:rPr>
        <w:t xml:space="preserve">s. </w:t>
      </w:r>
      <w:r w:rsidR="00416BA2" w:rsidRPr="00AB06F3">
        <w:rPr>
          <w:rFonts w:ascii="Times New Roman" w:hAnsi="Times New Roman" w:cs="Times New Roman"/>
          <w:sz w:val="24"/>
        </w:rPr>
        <w:t>Kelly Chase</w:t>
      </w:r>
      <w:r w:rsidR="002E3EAA">
        <w:rPr>
          <w:rFonts w:ascii="Times New Roman" w:hAnsi="Times New Roman" w:cs="Times New Roman"/>
          <w:sz w:val="24"/>
        </w:rPr>
        <w:tab/>
      </w:r>
      <w:r w:rsidR="002E3EAA">
        <w:rPr>
          <w:rFonts w:ascii="Times New Roman" w:hAnsi="Times New Roman" w:cs="Times New Roman"/>
          <w:sz w:val="24"/>
        </w:rPr>
        <w:tab/>
        <w:t xml:space="preserve">      </w:t>
      </w:r>
      <w:r w:rsidR="005E545A" w:rsidRPr="00AB06F3">
        <w:rPr>
          <w:rFonts w:ascii="Times New Roman" w:hAnsi="Times New Roman" w:cs="Times New Roman"/>
          <w:sz w:val="24"/>
          <w:u w:val="single"/>
        </w:rPr>
        <w:t>Room:</w:t>
      </w:r>
      <w:r w:rsidR="005E545A" w:rsidRPr="00AB06F3">
        <w:rPr>
          <w:rFonts w:ascii="Times New Roman" w:hAnsi="Times New Roman" w:cs="Times New Roman"/>
          <w:sz w:val="24"/>
        </w:rPr>
        <w:t xml:space="preserve"> 1121</w:t>
      </w:r>
    </w:p>
    <w:p w:rsidR="009434A6" w:rsidRPr="00AB06F3" w:rsidRDefault="00701209" w:rsidP="005E545A">
      <w:pPr>
        <w:spacing w:after="0"/>
        <w:rPr>
          <w:rFonts w:ascii="Times New Roman" w:hAnsi="Times New Roman" w:cs="Times New Roman"/>
          <w:b/>
          <w:bCs/>
          <w:sz w:val="24"/>
        </w:rPr>
      </w:pPr>
      <w:r w:rsidRPr="00AB06F3">
        <w:rPr>
          <w:rFonts w:ascii="Times New Roman" w:hAnsi="Times New Roman" w:cs="Times New Roman"/>
          <w:sz w:val="24"/>
          <w:u w:val="single"/>
        </w:rPr>
        <w:t>Contact information:</w:t>
      </w:r>
      <w:r w:rsidRPr="00AB06F3">
        <w:rPr>
          <w:rFonts w:ascii="Times New Roman" w:hAnsi="Times New Roman" w:cs="Times New Roman"/>
          <w:sz w:val="24"/>
        </w:rPr>
        <w:t xml:space="preserve">      </w:t>
      </w:r>
      <w:hyperlink r:id="rId6" w:history="1">
        <w:r w:rsidR="00416BA2" w:rsidRPr="00AB06F3">
          <w:rPr>
            <w:rStyle w:val="Hyperlink"/>
            <w:rFonts w:ascii="Times New Roman" w:hAnsi="Times New Roman" w:cs="Times New Roman"/>
            <w:sz w:val="24"/>
          </w:rPr>
          <w:t>KChase@ccisd.net</w:t>
        </w:r>
      </w:hyperlink>
      <w:r w:rsidR="002E3EAA">
        <w:rPr>
          <w:rFonts w:ascii="Times New Roman" w:hAnsi="Times New Roman" w:cs="Times New Roman"/>
          <w:sz w:val="24"/>
        </w:rPr>
        <w:t xml:space="preserve">        </w:t>
      </w:r>
      <w:r w:rsidR="005E545A" w:rsidRPr="00AB06F3">
        <w:rPr>
          <w:rFonts w:ascii="Times New Roman" w:hAnsi="Times New Roman" w:cs="Times New Roman"/>
          <w:sz w:val="24"/>
          <w:u w:val="single"/>
        </w:rPr>
        <w:t>Conference:</w:t>
      </w:r>
      <w:r w:rsidR="005E545A" w:rsidRPr="00AB06F3">
        <w:rPr>
          <w:rFonts w:ascii="Times New Roman" w:hAnsi="Times New Roman" w:cs="Times New Roman"/>
          <w:sz w:val="24"/>
        </w:rPr>
        <w:t xml:space="preserve">  </w:t>
      </w:r>
      <w:r w:rsidR="005E545A" w:rsidRPr="00AB06F3">
        <w:rPr>
          <w:rFonts w:ascii="Times New Roman" w:hAnsi="Times New Roman" w:cs="Times New Roman"/>
          <w:bCs/>
          <w:sz w:val="24"/>
        </w:rPr>
        <w:t>8:16 AM — 9:05 AM (2</w:t>
      </w:r>
      <w:r w:rsidR="005E545A" w:rsidRPr="00AB06F3">
        <w:rPr>
          <w:rFonts w:ascii="Times New Roman" w:hAnsi="Times New Roman" w:cs="Times New Roman"/>
          <w:bCs/>
          <w:sz w:val="24"/>
          <w:vertAlign w:val="superscript"/>
        </w:rPr>
        <w:t>nd</w:t>
      </w:r>
      <w:r w:rsidR="005E545A" w:rsidRPr="00AB06F3">
        <w:rPr>
          <w:rFonts w:ascii="Times New Roman" w:hAnsi="Times New Roman" w:cs="Times New Roman"/>
          <w:bCs/>
          <w:sz w:val="24"/>
        </w:rPr>
        <w:t xml:space="preserve"> period) </w:t>
      </w:r>
    </w:p>
    <w:p w:rsidR="001A11F0" w:rsidRPr="00AB06F3" w:rsidRDefault="00701209" w:rsidP="005E545A">
      <w:pPr>
        <w:spacing w:after="0"/>
        <w:rPr>
          <w:rFonts w:ascii="Times New Roman" w:hAnsi="Times New Roman" w:cs="Times New Roman"/>
          <w:sz w:val="24"/>
        </w:rPr>
      </w:pPr>
      <w:r w:rsidRPr="00AB06F3">
        <w:rPr>
          <w:rFonts w:ascii="Times New Roman" w:hAnsi="Times New Roman" w:cs="Times New Roman"/>
          <w:sz w:val="24"/>
        </w:rPr>
        <w:t xml:space="preserve">      </w:t>
      </w:r>
      <w:r w:rsidR="00AB06F3" w:rsidRPr="00AB06F3">
        <w:rPr>
          <w:rFonts w:ascii="Times New Roman" w:hAnsi="Times New Roman" w:cs="Times New Roman"/>
          <w:sz w:val="24"/>
        </w:rPr>
        <w:t xml:space="preserve">                             </w:t>
      </w:r>
      <w:r w:rsidRPr="00AB06F3">
        <w:rPr>
          <w:rFonts w:ascii="Times New Roman" w:hAnsi="Times New Roman" w:cs="Times New Roman"/>
          <w:sz w:val="24"/>
        </w:rPr>
        <w:t xml:space="preserve"> </w:t>
      </w:r>
      <w:r w:rsidR="009434A6" w:rsidRPr="00AB06F3">
        <w:rPr>
          <w:rFonts w:ascii="Times New Roman" w:hAnsi="Times New Roman" w:cs="Times New Roman"/>
          <w:sz w:val="24"/>
        </w:rPr>
        <w:t>281-284-1300</w:t>
      </w:r>
      <w:r w:rsidR="00936219" w:rsidRPr="00AB06F3">
        <w:rPr>
          <w:rFonts w:ascii="Times New Roman" w:hAnsi="Times New Roman" w:cs="Times New Roman"/>
          <w:sz w:val="24"/>
        </w:rPr>
        <w:t xml:space="preserve"> x</w:t>
      </w:r>
      <w:r w:rsidR="004901CB" w:rsidRPr="00AB06F3">
        <w:rPr>
          <w:rFonts w:ascii="Times New Roman" w:hAnsi="Times New Roman" w:cs="Times New Roman"/>
          <w:sz w:val="24"/>
        </w:rPr>
        <w:t xml:space="preserve"> </w:t>
      </w:r>
      <w:r w:rsidR="00831B29" w:rsidRPr="00AB06F3">
        <w:rPr>
          <w:rFonts w:ascii="Times New Roman" w:hAnsi="Times New Roman" w:cs="Times New Roman"/>
          <w:sz w:val="24"/>
        </w:rPr>
        <w:t>21303</w:t>
      </w:r>
      <w:r w:rsidR="002E3EAA">
        <w:rPr>
          <w:rFonts w:ascii="Times New Roman" w:hAnsi="Times New Roman" w:cs="Times New Roman"/>
          <w:sz w:val="24"/>
        </w:rPr>
        <w:t xml:space="preserve">     </w:t>
      </w:r>
      <w:r w:rsidR="00AB06F3" w:rsidRPr="00AB06F3">
        <w:rPr>
          <w:rFonts w:ascii="Times New Roman" w:hAnsi="Times New Roman" w:cs="Times New Roman"/>
          <w:sz w:val="24"/>
          <w:u w:val="single"/>
        </w:rPr>
        <w:t>Tutorials:</w:t>
      </w:r>
      <w:r w:rsidR="00AB06F3" w:rsidRPr="00AB06F3">
        <w:rPr>
          <w:rFonts w:ascii="Times New Roman" w:hAnsi="Times New Roman" w:cs="Times New Roman"/>
          <w:sz w:val="24"/>
        </w:rPr>
        <w:t xml:space="preserve"> Tuesday and Thursday 2:30-3:15 pm</w:t>
      </w:r>
    </w:p>
    <w:p w:rsidR="001A11F0" w:rsidRPr="00AB06F3" w:rsidRDefault="001A11F0" w:rsidP="00DC0BEB">
      <w:pPr>
        <w:spacing w:after="0" w:line="240" w:lineRule="auto"/>
        <w:contextualSpacing/>
        <w:rPr>
          <w:rFonts w:ascii="Times New Roman" w:hAnsi="Times New Roman" w:cs="Times New Roman"/>
          <w:b/>
          <w:u w:val="single"/>
        </w:rPr>
      </w:pPr>
    </w:p>
    <w:p w:rsidR="005E545A" w:rsidRPr="005E545A" w:rsidRDefault="005E545A" w:rsidP="00AB06F3">
      <w:pPr>
        <w:spacing w:after="0"/>
        <w:rPr>
          <w:rFonts w:ascii="Times New Roman" w:eastAsia="Times New Roman" w:hAnsi="Times New Roman" w:cs="Times New Roman"/>
          <w:color w:val="000000"/>
          <w:sz w:val="24"/>
          <w:u w:val="single"/>
        </w:rPr>
      </w:pPr>
      <w:r w:rsidRPr="005E545A">
        <w:rPr>
          <w:rFonts w:ascii="Times New Roman" w:eastAsia="Times New Roman" w:hAnsi="Times New Roman" w:cs="Times New Roman"/>
          <w:b/>
          <w:bCs/>
          <w:color w:val="000000"/>
          <w:sz w:val="24"/>
          <w:u w:val="single"/>
        </w:rPr>
        <w:t>Course Description</w:t>
      </w:r>
    </w:p>
    <w:p w:rsidR="005E545A" w:rsidRPr="005E545A" w:rsidRDefault="005E545A" w:rsidP="00AB06F3">
      <w:pPr>
        <w:spacing w:after="0"/>
        <w:rPr>
          <w:rFonts w:ascii="Times New Roman" w:eastAsia="Times New Roman" w:hAnsi="Times New Roman" w:cs="Times New Roman"/>
        </w:rPr>
      </w:pPr>
      <w:r w:rsidRPr="005E545A">
        <w:rPr>
          <w:rFonts w:ascii="Times New Roman" w:eastAsia="Times New Roman" w:hAnsi="Times New Roman" w:cs="Times New Roman"/>
          <w:bCs/>
        </w:rPr>
        <w:t xml:space="preserve">Pre-AP </w:t>
      </w:r>
      <w:r w:rsidRPr="005E545A">
        <w:rPr>
          <w:rFonts w:ascii="Times New Roman" w:eastAsia="Times New Roman" w:hAnsi="Times New Roman" w:cs="Times New Roman"/>
        </w:rPr>
        <w:t>World History will be a challenging course, and it will cover a wide range of human history and development.  Students are expected to meet the high standard of academic excellence set before them.  Classroom discussions play an important role in this course, as world history, both ancient and modern, are tied to current issues relevant to the student.  Students must enter each class period prepared; keeping up with the assigned reading is essential to success in this course. Please refer to the World History Year at a Glance for pacing guide.</w:t>
      </w:r>
    </w:p>
    <w:p w:rsidR="005E545A" w:rsidRPr="005E545A" w:rsidRDefault="005E545A" w:rsidP="00AB06F3">
      <w:pPr>
        <w:spacing w:after="0"/>
        <w:rPr>
          <w:rFonts w:ascii="Times New Roman" w:eastAsia="Times New Roman" w:hAnsi="Times New Roman" w:cs="Times New Roman"/>
          <w:color w:val="000000"/>
        </w:rPr>
      </w:pPr>
    </w:p>
    <w:p w:rsidR="005E545A" w:rsidRPr="005E545A" w:rsidRDefault="005E545A" w:rsidP="00AB06F3">
      <w:pPr>
        <w:spacing w:after="0"/>
        <w:rPr>
          <w:rFonts w:ascii="Times New Roman" w:eastAsia="Times New Roman" w:hAnsi="Times New Roman" w:cs="Times New Roman"/>
          <w:color w:val="000000"/>
          <w:sz w:val="24"/>
          <w:u w:val="single"/>
        </w:rPr>
      </w:pPr>
      <w:r w:rsidRPr="005E545A">
        <w:rPr>
          <w:rFonts w:ascii="Times New Roman" w:eastAsia="Times New Roman" w:hAnsi="Times New Roman" w:cs="Times New Roman"/>
          <w:b/>
          <w:bCs/>
          <w:color w:val="000000"/>
          <w:sz w:val="24"/>
          <w:u w:val="single"/>
        </w:rPr>
        <w:t>Activities/Projects</w:t>
      </w:r>
    </w:p>
    <w:p w:rsidR="005E545A" w:rsidRPr="005E545A" w:rsidRDefault="005E545A" w:rsidP="00AB06F3">
      <w:pPr>
        <w:spacing w:after="0"/>
        <w:rPr>
          <w:rFonts w:ascii="Times New Roman" w:eastAsia="Times New Roman" w:hAnsi="Times New Roman" w:cs="Times New Roman"/>
          <w:bCs/>
          <w:color w:val="000000"/>
        </w:rPr>
      </w:pPr>
      <w:r w:rsidRPr="005E545A">
        <w:rPr>
          <w:rFonts w:ascii="Times New Roman" w:eastAsia="Times New Roman" w:hAnsi="Times New Roman" w:cs="Times New Roman"/>
          <w:bCs/>
          <w:color w:val="000000"/>
        </w:rPr>
        <w:t>In preparation for the AP US History course junior year, class activities include lectures, document and video analysis, independent study assignments, essay composition, and class discussions.  Due to the massive extent of material we are required to cover in this course (“from dirt to Obama”), this course moves very quickly and often times, students are expected to attain supplemental information from reading assignments not necessarily discussed or covered during the class period (see Avg. Daily/Weekly Workload).</w:t>
      </w:r>
    </w:p>
    <w:p w:rsidR="005E545A" w:rsidRPr="005E545A" w:rsidRDefault="005E545A" w:rsidP="00AB06F3">
      <w:pPr>
        <w:spacing w:after="0"/>
        <w:rPr>
          <w:rFonts w:ascii="Times New Roman" w:eastAsia="Times New Roman" w:hAnsi="Times New Roman" w:cs="Times New Roman"/>
          <w:color w:val="000000"/>
        </w:rPr>
      </w:pPr>
      <w:r w:rsidRPr="005E545A">
        <w:rPr>
          <w:rFonts w:ascii="Times New Roman" w:eastAsia="Times New Roman" w:hAnsi="Times New Roman" w:cs="Times New Roman"/>
          <w:bCs/>
          <w:color w:val="000000"/>
        </w:rPr>
        <w:t xml:space="preserve"> </w:t>
      </w:r>
    </w:p>
    <w:p w:rsidR="005E545A" w:rsidRPr="005E545A" w:rsidRDefault="005E545A" w:rsidP="00AB06F3">
      <w:pPr>
        <w:spacing w:after="0"/>
        <w:rPr>
          <w:rFonts w:ascii="Times New Roman" w:eastAsia="Times New Roman" w:hAnsi="Times New Roman" w:cs="Times New Roman"/>
          <w:color w:val="000000"/>
          <w:sz w:val="24"/>
          <w:u w:val="single"/>
        </w:rPr>
      </w:pPr>
      <w:r w:rsidRPr="005E545A">
        <w:rPr>
          <w:rFonts w:ascii="Times New Roman" w:eastAsia="Times New Roman" w:hAnsi="Times New Roman" w:cs="Times New Roman"/>
          <w:b/>
          <w:bCs/>
          <w:color w:val="000000"/>
          <w:sz w:val="24"/>
          <w:u w:val="single"/>
        </w:rPr>
        <w:t>Grading Criteria</w:t>
      </w:r>
    </w:p>
    <w:p w:rsidR="005E545A" w:rsidRPr="005E545A" w:rsidRDefault="005E545A" w:rsidP="00AB06F3">
      <w:pPr>
        <w:numPr>
          <w:ilvl w:val="0"/>
          <w:numId w:val="19"/>
        </w:numPr>
        <w:tabs>
          <w:tab w:val="left" w:pos="720"/>
          <w:tab w:val="left" w:pos="2340"/>
          <w:tab w:val="left" w:pos="3060"/>
          <w:tab w:val="left" w:pos="5760"/>
        </w:tabs>
        <w:spacing w:after="0"/>
        <w:rPr>
          <w:rFonts w:ascii="Times New Roman" w:eastAsia="Times New Roman" w:hAnsi="Times New Roman" w:cs="Times New Roman"/>
        </w:rPr>
      </w:pPr>
      <w:r w:rsidRPr="005E545A">
        <w:rPr>
          <w:rFonts w:ascii="Times New Roman" w:eastAsia="Times New Roman" w:hAnsi="Times New Roman" w:cs="Times New Roman"/>
          <w:b/>
          <w:bCs/>
        </w:rPr>
        <w:t xml:space="preserve">MAJOR ASSIGNMENTS: </w:t>
      </w:r>
      <w:r w:rsidRPr="005E545A">
        <w:rPr>
          <w:rFonts w:ascii="Times New Roman" w:eastAsia="Times New Roman" w:hAnsi="Times New Roman" w:cs="Times New Roman"/>
          <w:bCs/>
        </w:rPr>
        <w:t>Tests,</w:t>
      </w:r>
      <w:r w:rsidRPr="00AB06F3">
        <w:rPr>
          <w:rFonts w:ascii="Times New Roman" w:eastAsia="Times New Roman" w:hAnsi="Times New Roman" w:cs="Times New Roman"/>
          <w:bCs/>
        </w:rPr>
        <w:t xml:space="preserve"> essays,</w:t>
      </w:r>
      <w:r w:rsidRPr="005E545A">
        <w:rPr>
          <w:rFonts w:ascii="Times New Roman" w:eastAsia="Times New Roman" w:hAnsi="Times New Roman" w:cs="Times New Roman"/>
          <w:bCs/>
        </w:rPr>
        <w:t xml:space="preserve"> p</w:t>
      </w:r>
      <w:r w:rsidRPr="00AB06F3">
        <w:rPr>
          <w:rFonts w:ascii="Times New Roman" w:eastAsia="Times New Roman" w:hAnsi="Times New Roman" w:cs="Times New Roman"/>
          <w:bCs/>
        </w:rPr>
        <w:t>rojects, and nine-week assessments</w:t>
      </w:r>
      <w:r w:rsidRPr="00AB06F3">
        <w:rPr>
          <w:rFonts w:ascii="Times New Roman" w:eastAsia="Times New Roman" w:hAnsi="Times New Roman" w:cs="Times New Roman"/>
          <w:b/>
          <w:bCs/>
        </w:rPr>
        <w:t xml:space="preserve"> </w:t>
      </w:r>
      <w:r w:rsidRPr="005E545A">
        <w:rPr>
          <w:rFonts w:ascii="Times New Roman" w:eastAsia="Times New Roman" w:hAnsi="Times New Roman" w:cs="Times New Roman"/>
        </w:rPr>
        <w:t xml:space="preserve">will be counted </w:t>
      </w:r>
      <w:r w:rsidRPr="005E545A">
        <w:rPr>
          <w:rFonts w:ascii="Times New Roman" w:eastAsia="Times New Roman" w:hAnsi="Times New Roman" w:cs="Times New Roman"/>
          <w:b/>
        </w:rPr>
        <w:t>50</w:t>
      </w:r>
      <w:r w:rsidRPr="005E545A">
        <w:rPr>
          <w:rFonts w:ascii="Times New Roman" w:eastAsia="Times New Roman" w:hAnsi="Times New Roman" w:cs="Times New Roman"/>
          <w:b/>
          <w:bCs/>
        </w:rPr>
        <w:t>%</w:t>
      </w:r>
      <w:r w:rsidRPr="005E545A">
        <w:rPr>
          <w:rFonts w:ascii="Times New Roman" w:eastAsia="Times New Roman" w:hAnsi="Times New Roman" w:cs="Times New Roman"/>
        </w:rPr>
        <w:t xml:space="preserve"> of the student’s grade average.</w:t>
      </w:r>
      <w:r w:rsidRPr="00AB06F3">
        <w:rPr>
          <w:rFonts w:ascii="Times New Roman" w:eastAsia="Times New Roman" w:hAnsi="Times New Roman" w:cs="Times New Roman"/>
        </w:rPr>
        <w:t xml:space="preserve">  </w:t>
      </w:r>
    </w:p>
    <w:p w:rsidR="005E545A" w:rsidRPr="005E545A" w:rsidRDefault="005E545A" w:rsidP="00AB06F3">
      <w:pPr>
        <w:numPr>
          <w:ilvl w:val="0"/>
          <w:numId w:val="19"/>
        </w:numPr>
        <w:tabs>
          <w:tab w:val="left" w:pos="720"/>
          <w:tab w:val="left" w:pos="2340"/>
          <w:tab w:val="left" w:pos="3060"/>
          <w:tab w:val="left" w:pos="5760"/>
        </w:tabs>
        <w:spacing w:after="0"/>
        <w:rPr>
          <w:rFonts w:ascii="Times New Roman" w:eastAsia="Times New Roman" w:hAnsi="Times New Roman" w:cs="Times New Roman"/>
        </w:rPr>
      </w:pPr>
      <w:r w:rsidRPr="005E545A">
        <w:rPr>
          <w:rFonts w:ascii="Times New Roman" w:eastAsia="Times New Roman" w:hAnsi="Times New Roman" w:cs="Times New Roman"/>
          <w:b/>
          <w:bCs/>
        </w:rPr>
        <w:t xml:space="preserve">DAILY ASSIGNMENTS: </w:t>
      </w:r>
      <w:r w:rsidRPr="005E545A">
        <w:rPr>
          <w:rFonts w:ascii="Times New Roman" w:eastAsia="Times New Roman" w:hAnsi="Times New Roman" w:cs="Times New Roman"/>
          <w:bCs/>
        </w:rPr>
        <w:t>H</w:t>
      </w:r>
      <w:r w:rsidRPr="005E545A">
        <w:rPr>
          <w:rFonts w:ascii="Times New Roman" w:eastAsia="Times New Roman" w:hAnsi="Times New Roman" w:cs="Times New Roman"/>
        </w:rPr>
        <w:t xml:space="preserve">omework, in-class assignments, and quizzes will be counted </w:t>
      </w:r>
      <w:r w:rsidRPr="005E545A">
        <w:rPr>
          <w:rFonts w:ascii="Times New Roman" w:eastAsia="Times New Roman" w:hAnsi="Times New Roman" w:cs="Times New Roman"/>
          <w:b/>
          <w:bCs/>
        </w:rPr>
        <w:t>45%</w:t>
      </w:r>
      <w:r w:rsidRPr="005E545A">
        <w:rPr>
          <w:rFonts w:ascii="Times New Roman" w:eastAsia="Times New Roman" w:hAnsi="Times New Roman" w:cs="Times New Roman"/>
        </w:rPr>
        <w:t xml:space="preserve"> of the student’s grade average. (Some quizzes will be very short, and will be averaged with similar quizzes before being entered in the grade book.)</w:t>
      </w:r>
    </w:p>
    <w:p w:rsidR="005E545A" w:rsidRPr="005E545A" w:rsidRDefault="005E545A" w:rsidP="00AB06F3">
      <w:pPr>
        <w:numPr>
          <w:ilvl w:val="0"/>
          <w:numId w:val="19"/>
        </w:numPr>
        <w:tabs>
          <w:tab w:val="left" w:pos="720"/>
          <w:tab w:val="left" w:pos="2340"/>
          <w:tab w:val="left" w:pos="3060"/>
          <w:tab w:val="left" w:pos="5760"/>
        </w:tabs>
        <w:spacing w:after="0"/>
        <w:rPr>
          <w:rFonts w:ascii="Times New Roman" w:eastAsia="Times New Roman" w:hAnsi="Times New Roman" w:cs="Times New Roman"/>
        </w:rPr>
      </w:pPr>
      <w:r w:rsidRPr="005E545A">
        <w:rPr>
          <w:rFonts w:ascii="Times New Roman" w:eastAsia="Times New Roman" w:hAnsi="Times New Roman" w:cs="Times New Roman"/>
          <w:b/>
          <w:bCs/>
        </w:rPr>
        <w:t>Reading and Writing Assignments—</w:t>
      </w:r>
      <w:r w:rsidRPr="005E545A">
        <w:rPr>
          <w:rFonts w:ascii="Times New Roman" w:eastAsia="Times New Roman" w:hAnsi="Times New Roman" w:cs="Times New Roman"/>
        </w:rPr>
        <w:t xml:space="preserve"> will be counted </w:t>
      </w:r>
      <w:r w:rsidRPr="005E545A">
        <w:rPr>
          <w:rFonts w:ascii="Times New Roman" w:eastAsia="Times New Roman" w:hAnsi="Times New Roman" w:cs="Times New Roman"/>
          <w:b/>
          <w:bCs/>
        </w:rPr>
        <w:t>5%</w:t>
      </w:r>
      <w:r w:rsidRPr="005E545A">
        <w:rPr>
          <w:rFonts w:ascii="Times New Roman" w:eastAsia="Times New Roman" w:hAnsi="Times New Roman" w:cs="Times New Roman"/>
          <w:bCs/>
        </w:rPr>
        <w:t xml:space="preserve"> of the nine-week average</w:t>
      </w:r>
      <w:r w:rsidRPr="00AB06F3">
        <w:rPr>
          <w:rFonts w:ascii="Times New Roman" w:eastAsia="Times New Roman" w:hAnsi="Times New Roman" w:cs="Times New Roman"/>
          <w:bCs/>
        </w:rPr>
        <w:t xml:space="preserve"> per CCISD District Policy</w:t>
      </w:r>
    </w:p>
    <w:p w:rsidR="005E545A" w:rsidRPr="005E545A" w:rsidRDefault="005E545A" w:rsidP="00AB06F3">
      <w:pPr>
        <w:tabs>
          <w:tab w:val="left" w:pos="720"/>
          <w:tab w:val="left" w:pos="2340"/>
          <w:tab w:val="left" w:pos="3060"/>
          <w:tab w:val="left" w:pos="5760"/>
        </w:tabs>
        <w:spacing w:after="0"/>
        <w:ind w:left="720"/>
        <w:rPr>
          <w:rFonts w:ascii="Times New Roman" w:eastAsia="Times New Roman" w:hAnsi="Times New Roman" w:cs="Times New Roman"/>
        </w:rPr>
      </w:pPr>
    </w:p>
    <w:p w:rsidR="005E545A" w:rsidRPr="005E545A" w:rsidRDefault="00AB06F3" w:rsidP="00AB06F3">
      <w:pPr>
        <w:spacing w:after="0"/>
        <w:rPr>
          <w:rFonts w:ascii="Times New Roman" w:eastAsia="Times New Roman" w:hAnsi="Times New Roman" w:cs="Times New Roman"/>
          <w:color w:val="000000"/>
          <w:sz w:val="24"/>
          <w:u w:val="single"/>
        </w:rPr>
      </w:pPr>
      <w:r w:rsidRPr="00AB06F3">
        <w:rPr>
          <w:rFonts w:ascii="Times New Roman" w:eastAsia="Times New Roman" w:hAnsi="Times New Roman" w:cs="Times New Roman"/>
          <w:b/>
          <w:bCs/>
          <w:color w:val="000000"/>
          <w:sz w:val="24"/>
          <w:u w:val="single"/>
        </w:rPr>
        <w:t>Avg. Daily/Weekly Homework L</w:t>
      </w:r>
      <w:r w:rsidR="005E545A" w:rsidRPr="005E545A">
        <w:rPr>
          <w:rFonts w:ascii="Times New Roman" w:eastAsia="Times New Roman" w:hAnsi="Times New Roman" w:cs="Times New Roman"/>
          <w:b/>
          <w:bCs/>
          <w:color w:val="000000"/>
          <w:sz w:val="24"/>
          <w:u w:val="single"/>
        </w:rPr>
        <w:t>oad</w:t>
      </w:r>
    </w:p>
    <w:p w:rsidR="005E545A" w:rsidRPr="005E545A" w:rsidRDefault="005E545A" w:rsidP="00AB06F3">
      <w:pPr>
        <w:spacing w:after="0"/>
        <w:rPr>
          <w:rFonts w:ascii="Times New Roman" w:eastAsia="Times New Roman" w:hAnsi="Times New Roman" w:cs="Times New Roman"/>
          <w:bCs/>
          <w:color w:val="000000"/>
        </w:rPr>
      </w:pPr>
      <w:r w:rsidRPr="005E545A">
        <w:rPr>
          <w:rFonts w:ascii="Times New Roman" w:eastAsia="Times New Roman" w:hAnsi="Times New Roman" w:cs="Times New Roman"/>
          <w:bCs/>
          <w:color w:val="000000"/>
        </w:rPr>
        <w:t xml:space="preserve">Students </w:t>
      </w:r>
      <w:r w:rsidR="003F092A">
        <w:rPr>
          <w:rFonts w:ascii="Times New Roman" w:eastAsia="Times New Roman" w:hAnsi="Times New Roman" w:cs="Times New Roman"/>
          <w:bCs/>
          <w:color w:val="000000"/>
        </w:rPr>
        <w:t xml:space="preserve">are expected to read from the online </w:t>
      </w:r>
      <w:r w:rsidRPr="005E545A">
        <w:rPr>
          <w:rFonts w:ascii="Times New Roman" w:eastAsia="Times New Roman" w:hAnsi="Times New Roman" w:cs="Times New Roman"/>
          <w:bCs/>
          <w:color w:val="000000"/>
        </w:rPr>
        <w:t xml:space="preserve">textbook at home to supplement lectures and activities from class.  On average, these reading assignments are </w:t>
      </w:r>
      <w:r w:rsidR="00DF2E15">
        <w:rPr>
          <w:rFonts w:ascii="Times New Roman" w:eastAsia="Times New Roman" w:hAnsi="Times New Roman" w:cs="Times New Roman"/>
          <w:bCs/>
          <w:color w:val="000000"/>
        </w:rPr>
        <w:t>3</w:t>
      </w:r>
      <w:r w:rsidRPr="005E545A">
        <w:rPr>
          <w:rFonts w:ascii="Times New Roman" w:eastAsia="Times New Roman" w:hAnsi="Times New Roman" w:cs="Times New Roman"/>
          <w:bCs/>
          <w:color w:val="000000"/>
        </w:rPr>
        <w:t>-8 pages a night, a</w:t>
      </w:r>
      <w:r w:rsidR="003F092A">
        <w:rPr>
          <w:rFonts w:ascii="Times New Roman" w:eastAsia="Times New Roman" w:hAnsi="Times New Roman" w:cs="Times New Roman"/>
          <w:bCs/>
          <w:color w:val="000000"/>
        </w:rPr>
        <w:t xml:space="preserve">pproximately </w:t>
      </w:r>
      <w:r w:rsidRPr="005E545A">
        <w:rPr>
          <w:rFonts w:ascii="Times New Roman" w:eastAsia="Times New Roman" w:hAnsi="Times New Roman" w:cs="Times New Roman"/>
          <w:bCs/>
          <w:color w:val="000000"/>
        </w:rPr>
        <w:t xml:space="preserve">a chapter a week.  Students will be expected to take </w:t>
      </w:r>
      <w:r w:rsidRPr="00AB06F3">
        <w:rPr>
          <w:rFonts w:ascii="Times New Roman" w:eastAsia="Times New Roman" w:hAnsi="Times New Roman" w:cs="Times New Roman"/>
          <w:bCs/>
          <w:color w:val="000000"/>
        </w:rPr>
        <w:t xml:space="preserve">notes (we teach and recommend </w:t>
      </w:r>
      <w:r w:rsidRPr="005E545A">
        <w:rPr>
          <w:rFonts w:ascii="Times New Roman" w:eastAsia="Times New Roman" w:hAnsi="Times New Roman" w:cs="Times New Roman"/>
          <w:bCs/>
          <w:color w:val="000000"/>
        </w:rPr>
        <w:t>Cornell Notes</w:t>
      </w:r>
      <w:r w:rsidRPr="00AB06F3">
        <w:rPr>
          <w:rFonts w:ascii="Times New Roman" w:eastAsia="Times New Roman" w:hAnsi="Times New Roman" w:cs="Times New Roman"/>
          <w:bCs/>
          <w:color w:val="000000"/>
        </w:rPr>
        <w:t>)</w:t>
      </w:r>
      <w:r w:rsidRPr="005E545A">
        <w:rPr>
          <w:rFonts w:ascii="Times New Roman" w:eastAsia="Times New Roman" w:hAnsi="Times New Roman" w:cs="Times New Roman"/>
          <w:bCs/>
          <w:color w:val="000000"/>
        </w:rPr>
        <w:t xml:space="preserve"> over the assigned sections.  </w:t>
      </w:r>
      <w:r w:rsidRPr="00AB06F3">
        <w:rPr>
          <w:rFonts w:ascii="Times New Roman" w:eastAsia="Times New Roman" w:hAnsi="Times New Roman" w:cs="Times New Roman"/>
          <w:bCs/>
          <w:color w:val="000000"/>
        </w:rPr>
        <w:t xml:space="preserve">Students should be prepared for a reading quiz either the morning after the reading was assigned or at the end of a week or a Chapter.  </w:t>
      </w:r>
    </w:p>
    <w:p w:rsidR="009434A6" w:rsidRPr="00AB06F3" w:rsidRDefault="009434A6" w:rsidP="00AB06F3">
      <w:pPr>
        <w:spacing w:after="0"/>
        <w:contextualSpacing/>
        <w:rPr>
          <w:rFonts w:ascii="Times New Roman" w:hAnsi="Times New Roman" w:cs="Times New Roman"/>
        </w:rPr>
      </w:pPr>
    </w:p>
    <w:p w:rsidR="002E3EAA" w:rsidRDefault="002E3EAA" w:rsidP="00AB06F3">
      <w:pPr>
        <w:spacing w:after="0"/>
        <w:contextualSpacing/>
        <w:rPr>
          <w:rFonts w:ascii="Times New Roman" w:hAnsi="Times New Roman" w:cs="Times New Roman"/>
          <w:b/>
          <w:sz w:val="24"/>
          <w:u w:val="single"/>
        </w:rPr>
      </w:pPr>
    </w:p>
    <w:p w:rsidR="002E3EAA" w:rsidRDefault="002E3EAA" w:rsidP="00AB06F3">
      <w:pPr>
        <w:spacing w:after="0"/>
        <w:contextualSpacing/>
        <w:rPr>
          <w:rFonts w:ascii="Times New Roman" w:hAnsi="Times New Roman" w:cs="Times New Roman"/>
          <w:b/>
          <w:sz w:val="24"/>
          <w:u w:val="single"/>
        </w:rPr>
      </w:pPr>
    </w:p>
    <w:p w:rsidR="002E3EAA" w:rsidRDefault="002E3EAA" w:rsidP="00AB06F3">
      <w:pPr>
        <w:spacing w:after="0"/>
        <w:contextualSpacing/>
        <w:rPr>
          <w:rFonts w:ascii="Times New Roman" w:hAnsi="Times New Roman" w:cs="Times New Roman"/>
          <w:b/>
          <w:sz w:val="24"/>
          <w:u w:val="single"/>
        </w:rPr>
      </w:pPr>
    </w:p>
    <w:p w:rsidR="009434A6" w:rsidRPr="00AB06F3" w:rsidRDefault="00DC0BEB" w:rsidP="00AB06F3">
      <w:pPr>
        <w:spacing w:after="0"/>
        <w:contextualSpacing/>
        <w:rPr>
          <w:rFonts w:ascii="Times New Roman" w:hAnsi="Times New Roman" w:cs="Times New Roman"/>
          <w:b/>
          <w:u w:val="single"/>
        </w:rPr>
      </w:pPr>
      <w:r w:rsidRPr="00AB06F3">
        <w:rPr>
          <w:rFonts w:ascii="Times New Roman" w:hAnsi="Times New Roman" w:cs="Times New Roman"/>
          <w:b/>
          <w:sz w:val="24"/>
          <w:u w:val="single"/>
        </w:rPr>
        <w:lastRenderedPageBreak/>
        <w:t>Classroom Expectations</w:t>
      </w:r>
    </w:p>
    <w:p w:rsidR="00BE0F87" w:rsidRPr="00AB06F3" w:rsidRDefault="00BE0F87" w:rsidP="00AB06F3">
      <w:pPr>
        <w:pStyle w:val="ListParagraph"/>
        <w:numPr>
          <w:ilvl w:val="0"/>
          <w:numId w:val="13"/>
        </w:numPr>
        <w:tabs>
          <w:tab w:val="left" w:pos="810"/>
        </w:tabs>
        <w:spacing w:after="0"/>
        <w:rPr>
          <w:rFonts w:ascii="Times New Roman" w:hAnsi="Times New Roman" w:cs="Times New Roman"/>
        </w:rPr>
      </w:pPr>
      <w:r w:rsidRPr="00AB06F3">
        <w:rPr>
          <w:rFonts w:ascii="Times New Roman" w:hAnsi="Times New Roman" w:cs="Times New Roman"/>
        </w:rPr>
        <w:t>Be on time</w:t>
      </w:r>
      <w:r w:rsidR="003A3E08" w:rsidRPr="00AB06F3">
        <w:rPr>
          <w:rFonts w:ascii="Times New Roman" w:hAnsi="Times New Roman" w:cs="Times New Roman"/>
        </w:rPr>
        <w:t>, on task, and prepared to learn every day.</w:t>
      </w:r>
    </w:p>
    <w:p w:rsidR="00BE0F87" w:rsidRPr="00AB06F3" w:rsidRDefault="003A3E08" w:rsidP="00AB06F3">
      <w:pPr>
        <w:pStyle w:val="ListParagraph"/>
        <w:numPr>
          <w:ilvl w:val="0"/>
          <w:numId w:val="13"/>
        </w:numPr>
        <w:tabs>
          <w:tab w:val="left" w:pos="810"/>
        </w:tabs>
        <w:spacing w:after="0"/>
        <w:rPr>
          <w:rFonts w:ascii="Times New Roman" w:hAnsi="Times New Roman" w:cs="Times New Roman"/>
        </w:rPr>
      </w:pPr>
      <w:r w:rsidRPr="00AB06F3">
        <w:rPr>
          <w:rFonts w:ascii="Times New Roman" w:hAnsi="Times New Roman" w:cs="Times New Roman"/>
        </w:rPr>
        <w:t>Keep all personal electronics put away.</w:t>
      </w:r>
      <w:r w:rsidR="005E545A" w:rsidRPr="00AB06F3">
        <w:rPr>
          <w:rFonts w:ascii="Times New Roman" w:hAnsi="Times New Roman" w:cs="Times New Roman"/>
        </w:rPr>
        <w:t xml:space="preserve"> (*see cell phone policy below) </w:t>
      </w:r>
    </w:p>
    <w:p w:rsidR="00BE0F87" w:rsidRPr="00AB06F3" w:rsidRDefault="00BE0F87" w:rsidP="00AB06F3">
      <w:pPr>
        <w:pStyle w:val="ListParagraph"/>
        <w:numPr>
          <w:ilvl w:val="0"/>
          <w:numId w:val="13"/>
        </w:numPr>
        <w:tabs>
          <w:tab w:val="left" w:pos="810"/>
        </w:tabs>
        <w:spacing w:after="0"/>
        <w:rPr>
          <w:rFonts w:ascii="Times New Roman" w:hAnsi="Times New Roman" w:cs="Times New Roman"/>
        </w:rPr>
      </w:pPr>
      <w:r w:rsidRPr="00AB06F3">
        <w:rPr>
          <w:rFonts w:ascii="Times New Roman" w:hAnsi="Times New Roman" w:cs="Times New Roman"/>
        </w:rPr>
        <w:t>Be responsible</w:t>
      </w:r>
      <w:r w:rsidRPr="00AB06F3">
        <w:rPr>
          <w:rFonts w:ascii="Times New Roman" w:hAnsi="Times New Roman" w:cs="Times New Roman"/>
          <w:i/>
        </w:rPr>
        <w:t xml:space="preserve"> </w:t>
      </w:r>
      <w:r w:rsidR="003A3E08" w:rsidRPr="00AB06F3">
        <w:rPr>
          <w:rFonts w:ascii="Times New Roman" w:hAnsi="Times New Roman" w:cs="Times New Roman"/>
        </w:rPr>
        <w:t>for your own learning.</w:t>
      </w:r>
    </w:p>
    <w:p w:rsidR="00BE0F87" w:rsidRPr="00AB06F3" w:rsidRDefault="003A3E08" w:rsidP="00AB06F3">
      <w:pPr>
        <w:pStyle w:val="ListParagraph"/>
        <w:numPr>
          <w:ilvl w:val="0"/>
          <w:numId w:val="13"/>
        </w:numPr>
        <w:tabs>
          <w:tab w:val="left" w:pos="810"/>
        </w:tabs>
        <w:spacing w:after="0"/>
        <w:rPr>
          <w:rFonts w:ascii="Times New Roman" w:hAnsi="Times New Roman" w:cs="Times New Roman"/>
        </w:rPr>
      </w:pPr>
      <w:r w:rsidRPr="00AB06F3">
        <w:rPr>
          <w:rFonts w:ascii="Times New Roman" w:hAnsi="Times New Roman" w:cs="Times New Roman"/>
        </w:rPr>
        <w:t>Respect the teacher, the classroom, and other students</w:t>
      </w:r>
      <w:r w:rsidR="00BE0F87" w:rsidRPr="00AB06F3">
        <w:rPr>
          <w:rFonts w:ascii="Times New Roman" w:hAnsi="Times New Roman" w:cs="Times New Roman"/>
          <w:i/>
        </w:rPr>
        <w:t>.</w:t>
      </w:r>
    </w:p>
    <w:p w:rsidR="003A3E08" w:rsidRPr="00AB06F3" w:rsidRDefault="003A3E08" w:rsidP="00AB06F3">
      <w:pPr>
        <w:pStyle w:val="ListParagraph"/>
        <w:numPr>
          <w:ilvl w:val="0"/>
          <w:numId w:val="13"/>
        </w:numPr>
        <w:tabs>
          <w:tab w:val="left" w:pos="810"/>
        </w:tabs>
        <w:spacing w:after="0"/>
        <w:rPr>
          <w:rFonts w:ascii="Times New Roman" w:hAnsi="Times New Roman" w:cs="Times New Roman"/>
        </w:rPr>
      </w:pPr>
      <w:r w:rsidRPr="00AB06F3">
        <w:rPr>
          <w:rFonts w:ascii="Times New Roman" w:hAnsi="Times New Roman" w:cs="Times New Roman"/>
        </w:rPr>
        <w:t xml:space="preserve">Clean up after yourself.  Trash goes in the trashcan, not on the floor.  </w:t>
      </w:r>
    </w:p>
    <w:p w:rsidR="005E545A" w:rsidRPr="00AB06F3" w:rsidRDefault="005E545A" w:rsidP="00AB06F3">
      <w:pPr>
        <w:pStyle w:val="ListParagraph"/>
        <w:tabs>
          <w:tab w:val="left" w:pos="810"/>
        </w:tabs>
        <w:spacing w:after="0"/>
        <w:rPr>
          <w:rFonts w:ascii="Times New Roman" w:hAnsi="Times New Roman" w:cs="Times New Roman"/>
        </w:rPr>
      </w:pPr>
    </w:p>
    <w:p w:rsidR="00047594" w:rsidRPr="00AB06F3" w:rsidRDefault="005E545A" w:rsidP="00AB06F3">
      <w:pPr>
        <w:rPr>
          <w:rFonts w:ascii="Times New Roman" w:hAnsi="Times New Roman" w:cs="Times New Roman"/>
        </w:rPr>
      </w:pPr>
      <w:r w:rsidRPr="00AB06F3">
        <w:rPr>
          <w:rFonts w:ascii="Times New Roman" w:hAnsi="Times New Roman" w:cs="Times New Roman"/>
          <w:b/>
          <w:sz w:val="24"/>
          <w:u w:val="single"/>
        </w:rPr>
        <w:t>*Cell Phone Policy:</w:t>
      </w:r>
      <w:r w:rsidRPr="00AB06F3">
        <w:rPr>
          <w:rFonts w:ascii="Times New Roman" w:hAnsi="Times New Roman" w:cs="Times New Roman"/>
          <w:sz w:val="24"/>
        </w:rPr>
        <w:t xml:space="preserve">  </w:t>
      </w:r>
      <w:r w:rsidRPr="00AB06F3">
        <w:rPr>
          <w:rFonts w:ascii="Times New Roman" w:hAnsi="Times New Roman" w:cs="Times New Roman"/>
        </w:rPr>
        <w:t xml:space="preserve">According to school and district policies, cell phones are not allowed out in classrooms unless the teacher gives direct permission.  Any cell phones seen out when they are not supposed to be in use will be confiscated and given to the supervising AP.  Students should have their laptops available everyday so cell-phone use is not necessary in daily lessons.   All devices should remain on silent throughout the day. </w:t>
      </w:r>
    </w:p>
    <w:p w:rsidR="000D08B7" w:rsidRPr="00AB06F3" w:rsidRDefault="00415068" w:rsidP="00AB06F3">
      <w:pPr>
        <w:tabs>
          <w:tab w:val="left" w:pos="810"/>
        </w:tabs>
        <w:spacing w:after="0"/>
        <w:rPr>
          <w:rFonts w:ascii="Times New Roman" w:hAnsi="Times New Roman" w:cs="Times New Roman"/>
          <w:b/>
          <w:sz w:val="24"/>
          <w:u w:val="single"/>
        </w:rPr>
      </w:pPr>
      <w:r>
        <w:rPr>
          <w:rFonts w:ascii="Times New Roman" w:hAnsi="Times New Roman" w:cs="Times New Roman"/>
          <w:noProof/>
          <w:sz w:val="24"/>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8" o:spid="_x0000_s1043" type="#_x0000_t61" style="position:absolute;margin-left:342pt;margin-top:7.55pt;width:175.5pt;height:90.75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" adj="5692,14733" filled="f" strokecolor="#d8d8d8 [2732]" strokeweight="2pt">
            <v:stroke dashstyle="1 1"/>
            <v:textbox style="mso-next-textbox:#Rectangular Callout 8">
              <w:txbxContent>
                <w:p w:rsidR="000D08B7" w:rsidRPr="00E30B95" w:rsidRDefault="000D08B7" w:rsidP="000D08B7">
                  <w:pPr>
                    <w:spacing w:after="0" w:line="240" w:lineRule="auto"/>
                    <w:rPr>
                      <w:color w:val="000000" w:themeColor="text1"/>
                      <w:sz w:val="24"/>
                    </w:rPr>
                  </w:pPr>
                  <w:r w:rsidRPr="00E30B95">
                    <w:rPr>
                      <w:color w:val="000000" w:themeColor="text1"/>
                      <w:sz w:val="24"/>
                    </w:rPr>
                    <w:t xml:space="preserve">I </w:t>
                  </w:r>
                  <w:r w:rsidRPr="00E30B95">
                    <w:rPr>
                      <w:color w:val="000000" w:themeColor="text1"/>
                      <w:sz w:val="24"/>
                      <w:u w:val="single"/>
                    </w:rPr>
                    <w:t>will</w:t>
                  </w:r>
                  <w:r w:rsidRPr="00E30B95">
                    <w:rPr>
                      <w:color w:val="000000" w:themeColor="text1"/>
                      <w:sz w:val="24"/>
                    </w:rPr>
                    <w:t xml:space="preserve"> require you</w:t>
                  </w:r>
                  <w:r>
                    <w:rPr>
                      <w:color w:val="000000" w:themeColor="text1"/>
                      <w:sz w:val="24"/>
                    </w:rPr>
                    <w:t xml:space="preserve"> to bring your CHARGED laptop</w:t>
                  </w:r>
                  <w:r w:rsidRPr="00E30B95">
                    <w:rPr>
                      <w:color w:val="000000" w:themeColor="text1"/>
                      <w:sz w:val="24"/>
                    </w:rPr>
                    <w:t xml:space="preserve"> with you to class every day.  Yes, we WILL use it for instructional purposes almost every day.   </w:t>
                  </w:r>
                </w:p>
                <w:p w:rsidR="000D08B7" w:rsidRPr="00E30B95" w:rsidRDefault="000D08B7" w:rsidP="000D08B7">
                  <w:pPr>
                    <w:spacing w:after="0" w:line="240" w:lineRule="auto"/>
                    <w:rPr>
                      <w:color w:val="000000" w:themeColor="text1"/>
                    </w:rPr>
                  </w:pPr>
                </w:p>
              </w:txbxContent>
            </v:textbox>
          </v:shape>
        </w:pict>
      </w:r>
      <w:r w:rsidR="000D08B7" w:rsidRPr="00AB06F3">
        <w:rPr>
          <w:rFonts w:ascii="Times New Roman" w:hAnsi="Times New Roman" w:cs="Times New Roman"/>
          <w:b/>
          <w:sz w:val="24"/>
          <w:u w:val="single"/>
        </w:rPr>
        <w:t>Required Materials</w:t>
      </w:r>
    </w:p>
    <w:p w:rsidR="000D08B7" w:rsidRPr="00AB06F3" w:rsidRDefault="005E545A" w:rsidP="00AB06F3">
      <w:pPr>
        <w:pStyle w:val="ListParagraph"/>
        <w:numPr>
          <w:ilvl w:val="0"/>
          <w:numId w:val="9"/>
        </w:numPr>
        <w:tabs>
          <w:tab w:val="left" w:pos="810"/>
        </w:tabs>
        <w:spacing w:after="0"/>
        <w:rPr>
          <w:rFonts w:ascii="Times New Roman" w:hAnsi="Times New Roman" w:cs="Times New Roman"/>
          <w:b/>
          <w:u w:val="single"/>
        </w:rPr>
      </w:pPr>
      <w:r w:rsidRPr="00AB06F3">
        <w:rPr>
          <w:rFonts w:ascii="Times New Roman" w:hAnsi="Times New Roman" w:cs="Times New Roman"/>
        </w:rPr>
        <w:t>1</w:t>
      </w:r>
      <w:r w:rsidR="000D08B7" w:rsidRPr="00AB06F3">
        <w:rPr>
          <w:rFonts w:ascii="Times New Roman" w:hAnsi="Times New Roman" w:cs="Times New Roman"/>
        </w:rPr>
        <w:t xml:space="preserve"> 3-ring binder  </w:t>
      </w:r>
      <w:r w:rsidRPr="00AB06F3">
        <w:rPr>
          <w:rFonts w:ascii="Times New Roman" w:hAnsi="Times New Roman" w:cs="Times New Roman"/>
        </w:rPr>
        <w:t>(2-3” thickness)</w:t>
      </w:r>
    </w:p>
    <w:p w:rsidR="000D08B7" w:rsidRPr="00AB06F3" w:rsidRDefault="000D08B7" w:rsidP="00AB06F3">
      <w:pPr>
        <w:pStyle w:val="ListParagraph"/>
        <w:numPr>
          <w:ilvl w:val="0"/>
          <w:numId w:val="9"/>
        </w:numPr>
        <w:tabs>
          <w:tab w:val="left" w:pos="810"/>
        </w:tabs>
        <w:spacing w:after="0"/>
        <w:rPr>
          <w:rFonts w:ascii="Times New Roman" w:hAnsi="Times New Roman" w:cs="Times New Roman"/>
          <w:b/>
          <w:u w:val="single"/>
        </w:rPr>
      </w:pPr>
      <w:r w:rsidRPr="00AB06F3">
        <w:rPr>
          <w:rFonts w:ascii="Times New Roman" w:hAnsi="Times New Roman" w:cs="Times New Roman"/>
        </w:rPr>
        <w:t>2  8-pack of dividers  (16 total)</w:t>
      </w:r>
    </w:p>
    <w:p w:rsidR="000D08B7" w:rsidRPr="00AB06F3" w:rsidRDefault="000D08B7" w:rsidP="00AB06F3">
      <w:pPr>
        <w:pStyle w:val="ListParagraph"/>
        <w:numPr>
          <w:ilvl w:val="0"/>
          <w:numId w:val="9"/>
        </w:numPr>
        <w:tabs>
          <w:tab w:val="left" w:pos="810"/>
        </w:tabs>
        <w:spacing w:after="0"/>
        <w:rPr>
          <w:rFonts w:ascii="Times New Roman" w:hAnsi="Times New Roman" w:cs="Times New Roman"/>
          <w:b/>
          <w:u w:val="single"/>
        </w:rPr>
      </w:pPr>
      <w:r w:rsidRPr="00AB06F3">
        <w:rPr>
          <w:rFonts w:ascii="Times New Roman" w:hAnsi="Times New Roman" w:cs="Times New Roman"/>
        </w:rPr>
        <w:t xml:space="preserve">Loose leaf notebook paper, college ruled or wide ruled </w:t>
      </w:r>
    </w:p>
    <w:p w:rsidR="000D08B7" w:rsidRPr="00AB06F3" w:rsidRDefault="000D08B7" w:rsidP="00AB06F3">
      <w:pPr>
        <w:pStyle w:val="ListParagraph"/>
        <w:numPr>
          <w:ilvl w:val="0"/>
          <w:numId w:val="9"/>
        </w:numPr>
        <w:tabs>
          <w:tab w:val="left" w:pos="810"/>
        </w:tabs>
        <w:spacing w:after="0"/>
        <w:rPr>
          <w:rFonts w:ascii="Times New Roman" w:hAnsi="Times New Roman" w:cs="Times New Roman"/>
          <w:b/>
          <w:u w:val="single"/>
        </w:rPr>
      </w:pPr>
      <w:r w:rsidRPr="00AB06F3">
        <w:rPr>
          <w:rFonts w:ascii="Times New Roman" w:hAnsi="Times New Roman" w:cs="Times New Roman"/>
        </w:rPr>
        <w:t xml:space="preserve">Pens and pencils     </w:t>
      </w:r>
      <w:r w:rsidRPr="00AB06F3">
        <w:rPr>
          <w:rFonts w:ascii="Times New Roman" w:hAnsi="Times New Roman" w:cs="Times New Roman"/>
        </w:rPr>
        <w:tab/>
      </w:r>
      <w:r w:rsidRPr="00AB06F3">
        <w:rPr>
          <w:rFonts w:ascii="Times New Roman" w:hAnsi="Times New Roman" w:cs="Times New Roman"/>
        </w:rPr>
        <w:tab/>
      </w:r>
      <w:r w:rsidRPr="00AB06F3">
        <w:rPr>
          <w:rFonts w:ascii="Times New Roman" w:hAnsi="Times New Roman" w:cs="Times New Roman"/>
        </w:rPr>
        <w:tab/>
        <w:t xml:space="preserve">        </w:t>
      </w:r>
    </w:p>
    <w:p w:rsidR="000D08B7" w:rsidRPr="00AB06F3" w:rsidRDefault="000D08B7" w:rsidP="00AB06F3">
      <w:pPr>
        <w:pStyle w:val="ListParagraph"/>
        <w:numPr>
          <w:ilvl w:val="0"/>
          <w:numId w:val="9"/>
        </w:numPr>
        <w:tabs>
          <w:tab w:val="left" w:pos="810"/>
        </w:tabs>
        <w:spacing w:after="0"/>
        <w:rPr>
          <w:rFonts w:ascii="Times New Roman" w:hAnsi="Times New Roman" w:cs="Times New Roman"/>
          <w:b/>
          <w:u w:val="single"/>
        </w:rPr>
      </w:pPr>
      <w:r w:rsidRPr="00AB06F3">
        <w:rPr>
          <w:rFonts w:ascii="Times New Roman" w:hAnsi="Times New Roman" w:cs="Times New Roman"/>
        </w:rPr>
        <w:t>At least 2 different colored highlighters</w:t>
      </w:r>
    </w:p>
    <w:p w:rsidR="000D08B7" w:rsidRPr="00AB06F3" w:rsidRDefault="000D08B7" w:rsidP="00AB06F3">
      <w:pPr>
        <w:pStyle w:val="ListParagraph"/>
        <w:numPr>
          <w:ilvl w:val="0"/>
          <w:numId w:val="9"/>
        </w:numPr>
        <w:tabs>
          <w:tab w:val="left" w:pos="810"/>
        </w:tabs>
        <w:spacing w:after="0"/>
        <w:rPr>
          <w:rFonts w:ascii="Times New Roman" w:hAnsi="Times New Roman" w:cs="Times New Roman"/>
          <w:b/>
          <w:u w:val="single"/>
        </w:rPr>
      </w:pPr>
      <w:r w:rsidRPr="00AB06F3">
        <w:rPr>
          <w:rFonts w:ascii="Times New Roman" w:hAnsi="Times New Roman" w:cs="Times New Roman"/>
        </w:rPr>
        <w:t xml:space="preserve">Headphones </w:t>
      </w:r>
    </w:p>
    <w:p w:rsidR="000D08B7" w:rsidRPr="00AB06F3" w:rsidRDefault="000D08B7" w:rsidP="00AB06F3">
      <w:pPr>
        <w:pStyle w:val="Footer"/>
        <w:tabs>
          <w:tab w:val="clear" w:pos="4320"/>
          <w:tab w:val="left" w:pos="2340"/>
          <w:tab w:val="left" w:pos="3060"/>
          <w:tab w:val="left" w:pos="5760"/>
        </w:tabs>
        <w:spacing w:line="276" w:lineRule="auto"/>
        <w:rPr>
          <w:b/>
          <w:bCs/>
          <w:sz w:val="22"/>
          <w:szCs w:val="22"/>
          <w:u w:val="single"/>
        </w:rPr>
      </w:pPr>
    </w:p>
    <w:p w:rsidR="000D08B7" w:rsidRPr="00AB06F3" w:rsidRDefault="000D08B7" w:rsidP="00AB06F3">
      <w:pPr>
        <w:pStyle w:val="Footer"/>
        <w:tabs>
          <w:tab w:val="clear" w:pos="4320"/>
          <w:tab w:val="left" w:pos="2340"/>
          <w:tab w:val="left" w:pos="3060"/>
          <w:tab w:val="left" w:pos="5760"/>
        </w:tabs>
        <w:spacing w:line="276" w:lineRule="auto"/>
        <w:rPr>
          <w:szCs w:val="22"/>
        </w:rPr>
      </w:pPr>
      <w:r w:rsidRPr="00AB06F3">
        <w:rPr>
          <w:b/>
          <w:bCs/>
          <w:szCs w:val="22"/>
          <w:u w:val="single"/>
        </w:rPr>
        <w:t>Assigned Textbook</w:t>
      </w:r>
      <w:r w:rsidRPr="00AB06F3">
        <w:rPr>
          <w:szCs w:val="22"/>
        </w:rPr>
        <w:t xml:space="preserve">: </w:t>
      </w:r>
    </w:p>
    <w:p w:rsidR="00FC62C0" w:rsidRDefault="000D08B7" w:rsidP="003F092A">
      <w:pPr>
        <w:pStyle w:val="Footer"/>
        <w:tabs>
          <w:tab w:val="clear" w:pos="4320"/>
          <w:tab w:val="left" w:pos="2340"/>
          <w:tab w:val="left" w:pos="3060"/>
          <w:tab w:val="left" w:pos="5760"/>
        </w:tabs>
        <w:spacing w:line="276" w:lineRule="auto"/>
        <w:rPr>
          <w:sz w:val="22"/>
          <w:szCs w:val="22"/>
        </w:rPr>
      </w:pPr>
      <w:r w:rsidRPr="00AB06F3">
        <w:rPr>
          <w:sz w:val="22"/>
          <w:szCs w:val="22"/>
        </w:rPr>
        <w:t>Our course textbook this year is available online as a digital resource through</w:t>
      </w:r>
      <w:r w:rsidR="002E3EAA">
        <w:rPr>
          <w:sz w:val="22"/>
          <w:szCs w:val="22"/>
        </w:rPr>
        <w:t xml:space="preserve"> </w:t>
      </w:r>
      <w:proofErr w:type="spellStart"/>
      <w:r w:rsidR="002E3EAA">
        <w:rPr>
          <w:sz w:val="22"/>
          <w:szCs w:val="22"/>
        </w:rPr>
        <w:t>ItsLearning</w:t>
      </w:r>
      <w:proofErr w:type="spellEnd"/>
      <w:r w:rsidRPr="00AB06F3">
        <w:rPr>
          <w:sz w:val="22"/>
          <w:szCs w:val="22"/>
        </w:rPr>
        <w:t>.  Students will be trained on how to access and use the textbook resources o</w:t>
      </w:r>
      <w:r w:rsidR="003F092A">
        <w:rPr>
          <w:sz w:val="22"/>
          <w:szCs w:val="22"/>
        </w:rPr>
        <w:t>n their laptops.   It is the student’s responsibility to request</w:t>
      </w:r>
      <w:r w:rsidRPr="00AB06F3">
        <w:rPr>
          <w:sz w:val="22"/>
          <w:szCs w:val="22"/>
        </w:rPr>
        <w:t xml:space="preserve"> a hard copy of the </w:t>
      </w:r>
      <w:r w:rsidR="003F092A">
        <w:rPr>
          <w:sz w:val="22"/>
          <w:szCs w:val="22"/>
        </w:rPr>
        <w:t xml:space="preserve">textbook if they wish to have one for home use; See Mrs. </w:t>
      </w:r>
      <w:proofErr w:type="spellStart"/>
      <w:r w:rsidR="003F092A">
        <w:rPr>
          <w:sz w:val="22"/>
          <w:szCs w:val="22"/>
        </w:rPr>
        <w:t>Raska’s</w:t>
      </w:r>
      <w:proofErr w:type="spellEnd"/>
      <w:r w:rsidR="003F092A">
        <w:rPr>
          <w:sz w:val="22"/>
          <w:szCs w:val="22"/>
        </w:rPr>
        <w:t xml:space="preserve"> secretary in the Freshmen Pod for more information. </w:t>
      </w:r>
    </w:p>
    <w:p w:rsidR="003F092A" w:rsidRPr="00AB06F3" w:rsidRDefault="003F092A" w:rsidP="003F092A">
      <w:pPr>
        <w:pStyle w:val="Footer"/>
        <w:tabs>
          <w:tab w:val="clear" w:pos="4320"/>
          <w:tab w:val="left" w:pos="2340"/>
          <w:tab w:val="left" w:pos="3060"/>
          <w:tab w:val="left" w:pos="5760"/>
        </w:tabs>
        <w:spacing w:line="276" w:lineRule="auto"/>
      </w:pPr>
    </w:p>
    <w:p w:rsidR="00FC62C0" w:rsidRPr="00AB06F3" w:rsidRDefault="00AB06F3" w:rsidP="00AB06F3">
      <w:pPr>
        <w:autoSpaceDE w:val="0"/>
        <w:autoSpaceDN w:val="0"/>
        <w:adjustRightInd w:val="0"/>
        <w:spacing w:after="0"/>
        <w:rPr>
          <w:rFonts w:ascii="Times New Roman" w:hAnsi="Times New Roman" w:cs="Times New Roman"/>
          <w:b/>
          <w:sz w:val="24"/>
          <w:u w:val="single"/>
        </w:rPr>
      </w:pPr>
      <w:r>
        <w:rPr>
          <w:rFonts w:ascii="Times New Roman" w:hAnsi="Times New Roman" w:cs="Times New Roman"/>
          <w:b/>
          <w:sz w:val="24"/>
          <w:u w:val="single"/>
        </w:rPr>
        <w:t>Student Organization (Binders):</w:t>
      </w:r>
    </w:p>
    <w:p w:rsidR="00FC62C0" w:rsidRPr="00AB06F3" w:rsidRDefault="00FC62C0" w:rsidP="00AB06F3">
      <w:pPr>
        <w:autoSpaceDE w:val="0"/>
        <w:autoSpaceDN w:val="0"/>
        <w:adjustRightInd w:val="0"/>
        <w:spacing w:after="0"/>
        <w:rPr>
          <w:rFonts w:ascii="Times New Roman" w:hAnsi="Times New Roman" w:cs="Times New Roman"/>
        </w:rPr>
      </w:pPr>
      <w:r w:rsidRPr="00AB06F3">
        <w:rPr>
          <w:rFonts w:ascii="Times New Roman" w:hAnsi="Times New Roman" w:cs="Times New Roman"/>
        </w:rPr>
        <w:t xml:space="preserve">In an effort to teach organization and responsibility, I require each student to keep and maintain an organized binder of notes for only my class.  Every piece of paper I assign in class will be required to be kept in the binder.  There will be random binder checks </w:t>
      </w:r>
      <w:r w:rsidR="003F092A">
        <w:rPr>
          <w:rFonts w:ascii="Times New Roman" w:hAnsi="Times New Roman" w:cs="Times New Roman"/>
        </w:rPr>
        <w:t xml:space="preserve">or quizzes </w:t>
      </w:r>
      <w:r w:rsidRPr="00AB06F3">
        <w:rPr>
          <w:rFonts w:ascii="Times New Roman" w:hAnsi="Times New Roman" w:cs="Times New Roman"/>
        </w:rPr>
        <w:t>throughout the year to make sure that students are held accountable for this requirement.  Binder checks</w:t>
      </w:r>
      <w:r w:rsidR="003F092A">
        <w:rPr>
          <w:rFonts w:ascii="Times New Roman" w:hAnsi="Times New Roman" w:cs="Times New Roman"/>
        </w:rPr>
        <w:t xml:space="preserve"> or quizzes</w:t>
      </w:r>
      <w:r w:rsidRPr="00AB06F3">
        <w:rPr>
          <w:rFonts w:ascii="Times New Roman" w:hAnsi="Times New Roman" w:cs="Times New Roman"/>
        </w:rPr>
        <w:t xml:space="preserve"> will be announced no earlier than a week in advance and will be worth multiple daily grades.  </w:t>
      </w:r>
    </w:p>
    <w:p w:rsidR="00D72B81" w:rsidRPr="00AB06F3" w:rsidRDefault="00D72B81" w:rsidP="00AB06F3">
      <w:pPr>
        <w:autoSpaceDE w:val="0"/>
        <w:autoSpaceDN w:val="0"/>
        <w:adjustRightInd w:val="0"/>
        <w:spacing w:after="0"/>
        <w:rPr>
          <w:rFonts w:ascii="Times New Roman" w:hAnsi="Times New Roman" w:cs="Times New Roman"/>
        </w:rPr>
      </w:pPr>
    </w:p>
    <w:p w:rsidR="00D72B81" w:rsidRPr="00AB06F3" w:rsidRDefault="00D72B81" w:rsidP="00AB06F3">
      <w:pPr>
        <w:autoSpaceDE w:val="0"/>
        <w:autoSpaceDN w:val="0"/>
        <w:adjustRightInd w:val="0"/>
        <w:spacing w:after="0"/>
        <w:rPr>
          <w:rFonts w:ascii="Times New Roman" w:hAnsi="Times New Roman" w:cs="Times New Roman"/>
          <w:b/>
          <w:sz w:val="24"/>
          <w:u w:val="single"/>
        </w:rPr>
      </w:pPr>
      <w:r w:rsidRPr="00AB06F3">
        <w:rPr>
          <w:rFonts w:ascii="Times New Roman" w:hAnsi="Times New Roman" w:cs="Times New Roman"/>
          <w:b/>
          <w:sz w:val="24"/>
          <w:u w:val="single"/>
        </w:rPr>
        <w:t>Inner-Outer Circles (“IOCs”):</w:t>
      </w:r>
    </w:p>
    <w:p w:rsidR="00D72B81" w:rsidRPr="00AB06F3" w:rsidRDefault="00D72B81" w:rsidP="00AB06F3">
      <w:pPr>
        <w:autoSpaceDE w:val="0"/>
        <w:autoSpaceDN w:val="0"/>
        <w:adjustRightInd w:val="0"/>
        <w:spacing w:after="0"/>
        <w:rPr>
          <w:rFonts w:ascii="Times New Roman" w:hAnsi="Times New Roman" w:cs="Times New Roman"/>
        </w:rPr>
      </w:pPr>
      <w:r w:rsidRPr="00AB06F3">
        <w:rPr>
          <w:rFonts w:ascii="Times New Roman" w:hAnsi="Times New Roman" w:cs="Times New Roman"/>
        </w:rPr>
        <w:t xml:space="preserve">Every student will be required to participate in (and sometimes lead) class discussions in an activity known as an Inner-Outer Circle (“IOC”).  These will take place on the day before a Unit Test and will serve as a peer-led review session to prepare for the upcoming exam.  Students are expected to both propose questions to the group as well as answer questions proposed by other students.   </w:t>
      </w:r>
      <w:r w:rsidR="00FC62C0" w:rsidRPr="00AB06F3">
        <w:rPr>
          <w:rFonts w:ascii="Times New Roman" w:hAnsi="Times New Roman" w:cs="Times New Roman"/>
        </w:rPr>
        <w:t xml:space="preserve">Students will be graded based on their participation in the class discussion.  </w:t>
      </w:r>
    </w:p>
    <w:p w:rsidR="00D72B81" w:rsidRPr="00AB06F3" w:rsidRDefault="00D72B81" w:rsidP="00AB06F3">
      <w:pPr>
        <w:autoSpaceDE w:val="0"/>
        <w:autoSpaceDN w:val="0"/>
        <w:adjustRightInd w:val="0"/>
        <w:spacing w:after="0"/>
        <w:rPr>
          <w:rFonts w:ascii="Times New Roman" w:hAnsi="Times New Roman" w:cs="Times New Roman"/>
        </w:rPr>
      </w:pPr>
    </w:p>
    <w:p w:rsidR="002E3EAA" w:rsidRDefault="002E3EAA" w:rsidP="00AB06F3">
      <w:pPr>
        <w:autoSpaceDE w:val="0"/>
        <w:autoSpaceDN w:val="0"/>
        <w:adjustRightInd w:val="0"/>
        <w:spacing w:after="0"/>
        <w:rPr>
          <w:rFonts w:ascii="Times New Roman" w:hAnsi="Times New Roman" w:cs="Times New Roman"/>
          <w:b/>
          <w:sz w:val="24"/>
          <w:u w:val="single"/>
        </w:rPr>
      </w:pPr>
    </w:p>
    <w:p w:rsidR="002E3EAA" w:rsidRDefault="002E3EAA" w:rsidP="00AB06F3">
      <w:pPr>
        <w:autoSpaceDE w:val="0"/>
        <w:autoSpaceDN w:val="0"/>
        <w:adjustRightInd w:val="0"/>
        <w:spacing w:after="0"/>
        <w:rPr>
          <w:rFonts w:ascii="Times New Roman" w:hAnsi="Times New Roman" w:cs="Times New Roman"/>
          <w:b/>
          <w:sz w:val="24"/>
          <w:u w:val="single"/>
        </w:rPr>
      </w:pPr>
    </w:p>
    <w:p w:rsidR="00D72B81" w:rsidRPr="00AB06F3" w:rsidRDefault="00D72B81" w:rsidP="00AB06F3">
      <w:pPr>
        <w:autoSpaceDE w:val="0"/>
        <w:autoSpaceDN w:val="0"/>
        <w:adjustRightInd w:val="0"/>
        <w:spacing w:after="0"/>
        <w:rPr>
          <w:rFonts w:ascii="Times New Roman" w:hAnsi="Times New Roman" w:cs="Times New Roman"/>
          <w:b/>
          <w:sz w:val="24"/>
          <w:u w:val="single"/>
        </w:rPr>
      </w:pPr>
      <w:r w:rsidRPr="00AB06F3">
        <w:rPr>
          <w:rFonts w:ascii="Times New Roman" w:hAnsi="Times New Roman" w:cs="Times New Roman"/>
          <w:b/>
          <w:sz w:val="24"/>
          <w:u w:val="single"/>
        </w:rPr>
        <w:lastRenderedPageBreak/>
        <w:t>Current Events Project:</w:t>
      </w:r>
    </w:p>
    <w:p w:rsidR="00FC62C0" w:rsidRPr="00AB06F3" w:rsidRDefault="002E3EAA" w:rsidP="00AB06F3">
      <w:pPr>
        <w:spacing w:after="0"/>
        <w:rPr>
          <w:rFonts w:ascii="Times New Roman" w:hAnsi="Times New Roman" w:cs="Times New Roman"/>
        </w:rPr>
      </w:pPr>
      <w:r>
        <w:rPr>
          <w:rFonts w:ascii="Times New Roman" w:hAnsi="Times New Roman" w:cs="Times New Roman"/>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47" type="#_x0000_t85" style="position:absolute;margin-left:355.5pt;margin-top:70.05pt;width:8.25pt;height:92.25pt;flip:x;z-index:251698176"/>
        </w:pict>
      </w:r>
      <w:r>
        <w:rPr>
          <w:rFonts w:ascii="Times New Roman" w:hAnsi="Times New Roman" w:cs="Times New Roman"/>
          <w:noProof/>
        </w:rPr>
        <w:pict>
          <v:shape id="_x0000_s1046" type="#_x0000_t85" style="position:absolute;margin-left:96pt;margin-top:71.4pt;width:8.25pt;height:92.25pt;z-index:251697152"/>
        </w:pict>
      </w:r>
      <w:r w:rsidR="00FC62C0" w:rsidRPr="00AB06F3">
        <w:rPr>
          <w:rFonts w:ascii="Times New Roman" w:hAnsi="Times New Roman" w:cs="Times New Roman"/>
        </w:rPr>
        <w:t>Over the course of the year, you will be required to take part in an ongoing current events project.  Each nine weeks you will be finding articles from a newspaper that discusses something significant that is going on today.  Toward the end of the school year, you will be using these articles to produce a newscast that recaps all the important news stories of the past school year.  Information regarding this project will be handed out to students in the next few days.</w:t>
      </w:r>
    </w:p>
    <w:p w:rsidR="00FC62C0" w:rsidRPr="00AB06F3" w:rsidRDefault="00FC62C0" w:rsidP="00AB06F3">
      <w:pPr>
        <w:spacing w:after="0"/>
        <w:ind w:left="1440"/>
        <w:rPr>
          <w:rFonts w:ascii="Times New Roman" w:hAnsi="Times New Roman" w:cs="Times New Roman"/>
          <w:b/>
          <w:u w:val="single"/>
        </w:rPr>
      </w:pPr>
      <w:r w:rsidRPr="00AB06F3">
        <w:rPr>
          <w:rFonts w:ascii="Times New Roman" w:hAnsi="Times New Roman" w:cs="Times New Roman"/>
        </w:rPr>
        <w:tab/>
      </w:r>
      <w:r w:rsidRPr="00AB06F3">
        <w:rPr>
          <w:rFonts w:ascii="Times New Roman" w:hAnsi="Times New Roman" w:cs="Times New Roman"/>
          <w:b/>
          <w:u w:val="single"/>
        </w:rPr>
        <w:t>Important due dates for this project:</w:t>
      </w:r>
    </w:p>
    <w:p w:rsidR="00FC62C0" w:rsidRPr="00AB06F3" w:rsidRDefault="00FC62C0" w:rsidP="00AB06F3">
      <w:pPr>
        <w:spacing w:after="0"/>
        <w:ind w:left="2880"/>
        <w:rPr>
          <w:rFonts w:ascii="Times New Roman" w:hAnsi="Times New Roman" w:cs="Times New Roman"/>
        </w:rPr>
      </w:pPr>
      <w:r w:rsidRPr="00AB06F3">
        <w:rPr>
          <w:rFonts w:ascii="Times New Roman" w:hAnsi="Times New Roman" w:cs="Times New Roman"/>
        </w:rPr>
        <w:t>Part I – 1</w:t>
      </w:r>
      <w:r w:rsidRPr="00AB06F3">
        <w:rPr>
          <w:rFonts w:ascii="Times New Roman" w:hAnsi="Times New Roman" w:cs="Times New Roman"/>
          <w:vertAlign w:val="superscript"/>
        </w:rPr>
        <w:t>st</w:t>
      </w:r>
      <w:r w:rsidRPr="00AB06F3">
        <w:rPr>
          <w:rFonts w:ascii="Times New Roman" w:hAnsi="Times New Roman" w:cs="Times New Roman"/>
        </w:rPr>
        <w:t xml:space="preserve"> Nine Weeks due date </w:t>
      </w:r>
      <w:r w:rsidRPr="00AB06F3">
        <w:rPr>
          <w:rFonts w:ascii="Times New Roman" w:hAnsi="Times New Roman" w:cs="Times New Roman"/>
          <w:b/>
        </w:rPr>
        <w:t>Sept. 28th</w:t>
      </w:r>
    </w:p>
    <w:p w:rsidR="00FC62C0" w:rsidRPr="00AB06F3" w:rsidRDefault="00FC62C0" w:rsidP="00AB06F3">
      <w:pPr>
        <w:spacing w:after="0"/>
        <w:ind w:left="2880"/>
        <w:rPr>
          <w:rFonts w:ascii="Times New Roman" w:hAnsi="Times New Roman" w:cs="Times New Roman"/>
        </w:rPr>
      </w:pPr>
      <w:r w:rsidRPr="00AB06F3">
        <w:rPr>
          <w:rFonts w:ascii="Times New Roman" w:hAnsi="Times New Roman" w:cs="Times New Roman"/>
        </w:rPr>
        <w:tab/>
        <w:t>2</w:t>
      </w:r>
      <w:r w:rsidRPr="00AB06F3">
        <w:rPr>
          <w:rFonts w:ascii="Times New Roman" w:hAnsi="Times New Roman" w:cs="Times New Roman"/>
          <w:vertAlign w:val="superscript"/>
        </w:rPr>
        <w:t>nd</w:t>
      </w:r>
      <w:r w:rsidRPr="00AB06F3">
        <w:rPr>
          <w:rFonts w:ascii="Times New Roman" w:hAnsi="Times New Roman" w:cs="Times New Roman"/>
        </w:rPr>
        <w:t xml:space="preserve"> Nine Weeks due date </w:t>
      </w:r>
      <w:r w:rsidRPr="00AB06F3">
        <w:rPr>
          <w:rFonts w:ascii="Times New Roman" w:hAnsi="Times New Roman" w:cs="Times New Roman"/>
          <w:b/>
        </w:rPr>
        <w:t>December 2</w:t>
      </w:r>
      <w:r w:rsidRPr="00AB06F3">
        <w:rPr>
          <w:rFonts w:ascii="Times New Roman" w:hAnsi="Times New Roman" w:cs="Times New Roman"/>
          <w:b/>
          <w:vertAlign w:val="superscript"/>
        </w:rPr>
        <w:t>nd</w:t>
      </w:r>
      <w:r w:rsidRPr="00AB06F3">
        <w:rPr>
          <w:rFonts w:ascii="Times New Roman" w:hAnsi="Times New Roman" w:cs="Times New Roman"/>
        </w:rPr>
        <w:t xml:space="preserve"> </w:t>
      </w:r>
    </w:p>
    <w:p w:rsidR="00FC62C0" w:rsidRPr="00AB06F3" w:rsidRDefault="00FC62C0" w:rsidP="00AB06F3">
      <w:pPr>
        <w:spacing w:after="0"/>
        <w:ind w:left="2880"/>
        <w:rPr>
          <w:rFonts w:ascii="Times New Roman" w:hAnsi="Times New Roman" w:cs="Times New Roman"/>
        </w:rPr>
      </w:pPr>
      <w:r w:rsidRPr="00AB06F3">
        <w:rPr>
          <w:rFonts w:ascii="Times New Roman" w:hAnsi="Times New Roman" w:cs="Times New Roman"/>
        </w:rPr>
        <w:tab/>
        <w:t>3</w:t>
      </w:r>
      <w:r w:rsidRPr="00AB06F3">
        <w:rPr>
          <w:rFonts w:ascii="Times New Roman" w:hAnsi="Times New Roman" w:cs="Times New Roman"/>
          <w:vertAlign w:val="superscript"/>
        </w:rPr>
        <w:t>rd</w:t>
      </w:r>
      <w:r w:rsidRPr="00AB06F3">
        <w:rPr>
          <w:rFonts w:ascii="Times New Roman" w:hAnsi="Times New Roman" w:cs="Times New Roman"/>
        </w:rPr>
        <w:t xml:space="preserve"> Nine Weeks due date: </w:t>
      </w:r>
      <w:r w:rsidRPr="00AB06F3">
        <w:rPr>
          <w:rFonts w:ascii="Times New Roman" w:hAnsi="Times New Roman" w:cs="Times New Roman"/>
          <w:b/>
        </w:rPr>
        <w:t>February 22</w:t>
      </w:r>
      <w:r w:rsidRPr="00AB06F3">
        <w:rPr>
          <w:rFonts w:ascii="Times New Roman" w:hAnsi="Times New Roman" w:cs="Times New Roman"/>
          <w:b/>
          <w:vertAlign w:val="superscript"/>
        </w:rPr>
        <w:t>nd</w:t>
      </w:r>
      <w:r w:rsidRPr="00AB06F3">
        <w:rPr>
          <w:rFonts w:ascii="Times New Roman" w:hAnsi="Times New Roman" w:cs="Times New Roman"/>
        </w:rPr>
        <w:t xml:space="preserve"> </w:t>
      </w:r>
    </w:p>
    <w:p w:rsidR="00FC62C0" w:rsidRPr="00AB06F3" w:rsidRDefault="00FC62C0" w:rsidP="00AB06F3">
      <w:pPr>
        <w:spacing w:after="0"/>
        <w:ind w:left="2880"/>
        <w:rPr>
          <w:rFonts w:ascii="Times New Roman" w:hAnsi="Times New Roman" w:cs="Times New Roman"/>
        </w:rPr>
      </w:pPr>
      <w:r w:rsidRPr="00AB06F3">
        <w:rPr>
          <w:rFonts w:ascii="Times New Roman" w:hAnsi="Times New Roman" w:cs="Times New Roman"/>
        </w:rPr>
        <w:tab/>
        <w:t>4</w:t>
      </w:r>
      <w:r w:rsidRPr="00AB06F3">
        <w:rPr>
          <w:rFonts w:ascii="Times New Roman" w:hAnsi="Times New Roman" w:cs="Times New Roman"/>
          <w:vertAlign w:val="superscript"/>
        </w:rPr>
        <w:t>th</w:t>
      </w:r>
      <w:r w:rsidRPr="00AB06F3">
        <w:rPr>
          <w:rFonts w:ascii="Times New Roman" w:hAnsi="Times New Roman" w:cs="Times New Roman"/>
        </w:rPr>
        <w:t xml:space="preserve"> Nine Weeks due date: </w:t>
      </w:r>
      <w:r w:rsidRPr="00AB06F3">
        <w:rPr>
          <w:rFonts w:ascii="Times New Roman" w:hAnsi="Times New Roman" w:cs="Times New Roman"/>
          <w:b/>
        </w:rPr>
        <w:t>April 25</w:t>
      </w:r>
      <w:r w:rsidRPr="00AB06F3">
        <w:rPr>
          <w:rFonts w:ascii="Times New Roman" w:hAnsi="Times New Roman" w:cs="Times New Roman"/>
          <w:b/>
          <w:vertAlign w:val="superscript"/>
        </w:rPr>
        <w:t>th</w:t>
      </w:r>
      <w:r w:rsidRPr="00AB06F3">
        <w:rPr>
          <w:rFonts w:ascii="Times New Roman" w:hAnsi="Times New Roman" w:cs="Times New Roman"/>
        </w:rPr>
        <w:t xml:space="preserve"> </w:t>
      </w:r>
    </w:p>
    <w:p w:rsidR="00D72B81" w:rsidRPr="00AB06F3" w:rsidRDefault="00FC62C0" w:rsidP="00AB06F3">
      <w:pPr>
        <w:spacing w:after="0"/>
        <w:ind w:left="2880"/>
        <w:rPr>
          <w:rFonts w:ascii="Times New Roman" w:hAnsi="Times New Roman" w:cs="Times New Roman"/>
        </w:rPr>
      </w:pPr>
      <w:r w:rsidRPr="00AB06F3">
        <w:rPr>
          <w:rFonts w:ascii="Times New Roman" w:hAnsi="Times New Roman" w:cs="Times New Roman"/>
        </w:rPr>
        <w:t xml:space="preserve">Part II - Final Project due date </w:t>
      </w:r>
      <w:r w:rsidRPr="00AB06F3">
        <w:rPr>
          <w:rFonts w:ascii="Times New Roman" w:hAnsi="Times New Roman" w:cs="Times New Roman"/>
          <w:b/>
        </w:rPr>
        <w:t>May 23</w:t>
      </w:r>
      <w:r w:rsidRPr="00AB06F3">
        <w:rPr>
          <w:rFonts w:ascii="Times New Roman" w:hAnsi="Times New Roman" w:cs="Times New Roman"/>
          <w:b/>
          <w:vertAlign w:val="superscript"/>
        </w:rPr>
        <w:t>rd</w:t>
      </w:r>
      <w:r w:rsidRPr="00AB06F3">
        <w:rPr>
          <w:rFonts w:ascii="Times New Roman" w:hAnsi="Times New Roman" w:cs="Times New Roman"/>
        </w:rPr>
        <w:t xml:space="preserve"> </w:t>
      </w:r>
    </w:p>
    <w:p w:rsidR="00FC62C0" w:rsidRPr="00AB06F3" w:rsidRDefault="00FC62C0" w:rsidP="00AB06F3">
      <w:pPr>
        <w:spacing w:after="0"/>
        <w:ind w:left="1440"/>
        <w:rPr>
          <w:rFonts w:ascii="Times New Roman" w:hAnsi="Times New Roman" w:cs="Times New Roman"/>
        </w:rPr>
      </w:pPr>
    </w:p>
    <w:p w:rsidR="00FC62C0" w:rsidRPr="00AB06F3" w:rsidRDefault="00FC62C0" w:rsidP="00AB06F3">
      <w:pPr>
        <w:spacing w:after="0"/>
        <w:ind w:left="1440"/>
        <w:rPr>
          <w:rFonts w:ascii="Times New Roman" w:hAnsi="Times New Roman" w:cs="Times New Roman"/>
        </w:rPr>
      </w:pPr>
    </w:p>
    <w:p w:rsidR="00047594" w:rsidRPr="00AB06F3" w:rsidRDefault="00047594" w:rsidP="00AB06F3">
      <w:pPr>
        <w:pStyle w:val="Footer"/>
        <w:tabs>
          <w:tab w:val="clear" w:pos="4320"/>
          <w:tab w:val="clear" w:pos="8640"/>
          <w:tab w:val="left" w:pos="2340"/>
          <w:tab w:val="left" w:pos="3060"/>
          <w:tab w:val="left" w:pos="5760"/>
          <w:tab w:val="left" w:pos="10080"/>
        </w:tabs>
        <w:spacing w:line="276" w:lineRule="auto"/>
        <w:ind w:left="360" w:hanging="360"/>
        <w:rPr>
          <w:b/>
          <w:bCs/>
          <w:sz w:val="22"/>
          <w:szCs w:val="22"/>
        </w:rPr>
      </w:pPr>
      <w:r w:rsidRPr="00AB06F3">
        <w:rPr>
          <w:b/>
          <w:bCs/>
          <w:szCs w:val="22"/>
          <w:u w:val="single"/>
        </w:rPr>
        <w:t>Make-up Work</w:t>
      </w:r>
      <w:r w:rsidRPr="00AB06F3">
        <w:rPr>
          <w:b/>
          <w:bCs/>
          <w:szCs w:val="22"/>
        </w:rPr>
        <w:t xml:space="preserve">: </w:t>
      </w:r>
    </w:p>
    <w:p w:rsidR="00047594" w:rsidRPr="00AB06F3" w:rsidRDefault="00047594" w:rsidP="00AB06F3">
      <w:pPr>
        <w:pStyle w:val="Footer"/>
        <w:numPr>
          <w:ilvl w:val="0"/>
          <w:numId w:val="20"/>
        </w:numPr>
        <w:tabs>
          <w:tab w:val="clear" w:pos="936"/>
          <w:tab w:val="clear" w:pos="4320"/>
          <w:tab w:val="clear" w:pos="8640"/>
          <w:tab w:val="num" w:pos="720"/>
          <w:tab w:val="left" w:pos="2340"/>
          <w:tab w:val="left" w:pos="3060"/>
          <w:tab w:val="left" w:pos="5760"/>
          <w:tab w:val="left" w:pos="10080"/>
        </w:tabs>
        <w:spacing w:line="276" w:lineRule="auto"/>
        <w:ind w:left="720" w:hanging="360"/>
        <w:rPr>
          <w:bCs/>
          <w:sz w:val="22"/>
          <w:szCs w:val="22"/>
        </w:rPr>
      </w:pPr>
      <w:r w:rsidRPr="00AB06F3">
        <w:rPr>
          <w:bCs/>
          <w:sz w:val="22"/>
          <w:szCs w:val="22"/>
        </w:rPr>
        <w:t xml:space="preserve">Make up work is available to all students. Students are responsible for asking teachers for the makeup work upon returning to class. Students shall receive credit for satisfactory makeup work after an absence, but may receive a </w:t>
      </w:r>
      <w:r w:rsidRPr="00AB06F3">
        <w:rPr>
          <w:b/>
          <w:bCs/>
          <w:sz w:val="22"/>
          <w:szCs w:val="22"/>
        </w:rPr>
        <w:t>zero</w:t>
      </w:r>
      <w:r w:rsidRPr="00AB06F3">
        <w:rPr>
          <w:bCs/>
          <w:sz w:val="22"/>
          <w:szCs w:val="22"/>
        </w:rPr>
        <w:t xml:space="preserve"> for any test not made up in the allotted time. Any assignment not turned in within the allotted time falls within the late work guidelines (see below).</w:t>
      </w:r>
    </w:p>
    <w:p w:rsidR="00047594" w:rsidRPr="00AB06F3" w:rsidRDefault="00047594" w:rsidP="00AB06F3">
      <w:pPr>
        <w:pStyle w:val="Footer"/>
        <w:numPr>
          <w:ilvl w:val="0"/>
          <w:numId w:val="20"/>
        </w:numPr>
        <w:tabs>
          <w:tab w:val="clear" w:pos="936"/>
          <w:tab w:val="clear" w:pos="4320"/>
          <w:tab w:val="clear" w:pos="8640"/>
          <w:tab w:val="num" w:pos="720"/>
          <w:tab w:val="left" w:pos="2340"/>
          <w:tab w:val="left" w:pos="3060"/>
          <w:tab w:val="left" w:pos="5760"/>
          <w:tab w:val="left" w:pos="10080"/>
        </w:tabs>
        <w:spacing w:line="276" w:lineRule="auto"/>
        <w:ind w:left="720" w:hanging="360"/>
        <w:rPr>
          <w:bCs/>
          <w:sz w:val="22"/>
          <w:szCs w:val="22"/>
        </w:rPr>
      </w:pPr>
      <w:r w:rsidRPr="00AB06F3">
        <w:rPr>
          <w:bCs/>
          <w:sz w:val="22"/>
          <w:szCs w:val="22"/>
        </w:rPr>
        <w:t>The number of days allowed for makeup work to be completed for full credit will be equal to the number of times a class was missed.</w:t>
      </w:r>
    </w:p>
    <w:p w:rsidR="00047594" w:rsidRPr="00AB06F3" w:rsidRDefault="00047594" w:rsidP="00AB06F3">
      <w:pPr>
        <w:pStyle w:val="Footer"/>
        <w:numPr>
          <w:ilvl w:val="0"/>
          <w:numId w:val="20"/>
        </w:numPr>
        <w:tabs>
          <w:tab w:val="clear" w:pos="936"/>
          <w:tab w:val="clear" w:pos="4320"/>
          <w:tab w:val="clear" w:pos="8640"/>
          <w:tab w:val="num" w:pos="720"/>
          <w:tab w:val="left" w:pos="2340"/>
          <w:tab w:val="left" w:pos="3060"/>
          <w:tab w:val="left" w:pos="5760"/>
          <w:tab w:val="left" w:pos="10080"/>
        </w:tabs>
        <w:spacing w:line="276" w:lineRule="auto"/>
        <w:ind w:left="720" w:hanging="360"/>
        <w:rPr>
          <w:bCs/>
          <w:sz w:val="22"/>
          <w:szCs w:val="22"/>
        </w:rPr>
      </w:pPr>
      <w:r w:rsidRPr="00AB06F3">
        <w:rPr>
          <w:bCs/>
          <w:sz w:val="22"/>
          <w:szCs w:val="22"/>
        </w:rPr>
        <w:t>A student will not on the day of returning to school, be required to take a quiz or test that was announced during his or her absence.</w:t>
      </w:r>
    </w:p>
    <w:p w:rsidR="00047594" w:rsidRPr="00AB06F3" w:rsidRDefault="00047594" w:rsidP="00AB06F3">
      <w:pPr>
        <w:pStyle w:val="Footer"/>
        <w:numPr>
          <w:ilvl w:val="0"/>
          <w:numId w:val="20"/>
        </w:numPr>
        <w:tabs>
          <w:tab w:val="clear" w:pos="936"/>
          <w:tab w:val="clear" w:pos="4320"/>
          <w:tab w:val="clear" w:pos="8640"/>
          <w:tab w:val="num" w:pos="720"/>
          <w:tab w:val="left" w:pos="2340"/>
          <w:tab w:val="left" w:pos="3060"/>
          <w:tab w:val="left" w:pos="5760"/>
          <w:tab w:val="left" w:pos="10080"/>
        </w:tabs>
        <w:spacing w:line="276" w:lineRule="auto"/>
        <w:ind w:left="720" w:hanging="360"/>
        <w:rPr>
          <w:bCs/>
          <w:sz w:val="22"/>
          <w:szCs w:val="22"/>
        </w:rPr>
      </w:pPr>
      <w:r w:rsidRPr="00AB06F3">
        <w:rPr>
          <w:bCs/>
          <w:sz w:val="22"/>
          <w:szCs w:val="22"/>
        </w:rPr>
        <w:t>Makeup work, including tests, may be of an altered version to assess what the student has learned.</w:t>
      </w:r>
    </w:p>
    <w:p w:rsidR="00047594" w:rsidRPr="00AB06F3" w:rsidRDefault="00047594" w:rsidP="00AB06F3">
      <w:pPr>
        <w:pStyle w:val="Footer"/>
        <w:numPr>
          <w:ilvl w:val="0"/>
          <w:numId w:val="20"/>
        </w:numPr>
        <w:tabs>
          <w:tab w:val="clear" w:pos="936"/>
          <w:tab w:val="clear" w:pos="4320"/>
          <w:tab w:val="clear" w:pos="8640"/>
          <w:tab w:val="num" w:pos="720"/>
          <w:tab w:val="left" w:pos="2340"/>
          <w:tab w:val="left" w:pos="3060"/>
          <w:tab w:val="left" w:pos="5760"/>
          <w:tab w:val="left" w:pos="10080"/>
        </w:tabs>
        <w:spacing w:line="276" w:lineRule="auto"/>
        <w:ind w:left="720" w:hanging="360"/>
        <w:rPr>
          <w:bCs/>
          <w:sz w:val="22"/>
          <w:szCs w:val="22"/>
        </w:rPr>
      </w:pPr>
      <w:r w:rsidRPr="00AB06F3">
        <w:rPr>
          <w:bCs/>
          <w:sz w:val="22"/>
          <w:szCs w:val="22"/>
        </w:rPr>
        <w:t>Teachers may assign alternative work to assure that students who have been absent have sufficient opportunity to master the TEKS or to meet subject or course requirements. The assignment shall be based on the instructional objectives for the subject or course and may provide greater depth of subject matter than routine makeup work.</w:t>
      </w:r>
    </w:p>
    <w:p w:rsidR="00047594" w:rsidRDefault="00047594" w:rsidP="00AB06F3">
      <w:pPr>
        <w:tabs>
          <w:tab w:val="left" w:pos="720"/>
          <w:tab w:val="left" w:pos="10080"/>
        </w:tabs>
        <w:ind w:left="360" w:hanging="360"/>
        <w:jc w:val="right"/>
        <w:rPr>
          <w:rFonts w:ascii="Times New Roman" w:hAnsi="Times New Roman" w:cs="Times New Roman"/>
          <w:bCs/>
        </w:rPr>
      </w:pPr>
      <w:r w:rsidRPr="00AB06F3">
        <w:rPr>
          <w:rFonts w:ascii="Times New Roman" w:hAnsi="Times New Roman" w:cs="Times New Roman"/>
          <w:bCs/>
        </w:rPr>
        <w:t>--Cited from Secondary (6-12) Grading and Reporting Procedures</w:t>
      </w:r>
    </w:p>
    <w:p w:rsidR="002E3EAA" w:rsidRPr="002E3EAA" w:rsidRDefault="002E3EAA" w:rsidP="002E3EAA">
      <w:pPr>
        <w:pStyle w:val="ListParagraph"/>
        <w:numPr>
          <w:ilvl w:val="0"/>
          <w:numId w:val="22"/>
        </w:numPr>
        <w:tabs>
          <w:tab w:val="left" w:pos="720"/>
          <w:tab w:val="left" w:pos="10080"/>
        </w:tabs>
        <w:rPr>
          <w:rFonts w:ascii="Times New Roman" w:hAnsi="Times New Roman" w:cs="Times New Roman"/>
          <w:i/>
        </w:rPr>
      </w:pPr>
      <w:r w:rsidRPr="002E3EAA">
        <w:rPr>
          <w:rFonts w:ascii="Times New Roman" w:hAnsi="Times New Roman" w:cs="Times New Roman"/>
          <w:bCs/>
          <w:i/>
        </w:rPr>
        <w:t>The easiest place to find makeup work is on Mrs. Chase’s Website</w:t>
      </w:r>
      <w:r>
        <w:rPr>
          <w:rFonts w:ascii="Times New Roman" w:hAnsi="Times New Roman" w:cs="Times New Roman"/>
          <w:bCs/>
          <w:i/>
        </w:rPr>
        <w:t xml:space="preserve"> (see back page)</w:t>
      </w:r>
    </w:p>
    <w:p w:rsidR="002E3EAA" w:rsidRDefault="002E3EAA" w:rsidP="00AB06F3">
      <w:pPr>
        <w:spacing w:after="0"/>
        <w:rPr>
          <w:rFonts w:ascii="Times New Roman" w:hAnsi="Times New Roman" w:cs="Times New Roman"/>
          <w:b/>
          <w:u w:val="single"/>
        </w:rPr>
      </w:pPr>
    </w:p>
    <w:p w:rsidR="00785664" w:rsidRPr="00AB06F3" w:rsidRDefault="00785664" w:rsidP="00AB06F3">
      <w:pPr>
        <w:spacing w:after="0"/>
        <w:rPr>
          <w:rFonts w:ascii="Times New Roman" w:hAnsi="Times New Roman" w:cs="Times New Roman"/>
          <w:b/>
          <w:u w:val="single"/>
        </w:rPr>
      </w:pPr>
      <w:r w:rsidRPr="00AB06F3">
        <w:rPr>
          <w:rFonts w:ascii="Times New Roman" w:hAnsi="Times New Roman" w:cs="Times New Roman"/>
          <w:b/>
          <w:u w:val="single"/>
        </w:rPr>
        <w:t>Late Work Policy (in accordance with District policy)</w:t>
      </w:r>
      <w:r w:rsidRPr="00AB06F3">
        <w:rPr>
          <w:rFonts w:ascii="Times New Roman" w:hAnsi="Times New Roman" w:cs="Times New Roman"/>
          <w:noProof/>
        </w:rPr>
        <w:t xml:space="preserve"> </w:t>
      </w:r>
    </w:p>
    <w:p w:rsidR="00785664" w:rsidRPr="00AB06F3" w:rsidRDefault="00785664" w:rsidP="00AB06F3">
      <w:pPr>
        <w:spacing w:after="0"/>
        <w:rPr>
          <w:rFonts w:ascii="Times New Roman" w:hAnsi="Times New Roman" w:cs="Times New Roman"/>
        </w:rPr>
      </w:pPr>
      <w:r w:rsidRPr="00AB06F3">
        <w:rPr>
          <w:rFonts w:ascii="Times New Roman" w:hAnsi="Times New Roman" w:cs="Times New Roman"/>
        </w:rPr>
        <w:t>One</w:t>
      </w:r>
      <w:r w:rsidR="00501C6D" w:rsidRPr="00AB06F3">
        <w:rPr>
          <w:rFonts w:ascii="Times New Roman" w:hAnsi="Times New Roman" w:cs="Times New Roman"/>
        </w:rPr>
        <w:t xml:space="preserve"> to two</w:t>
      </w:r>
      <w:r w:rsidRPr="00AB06F3">
        <w:rPr>
          <w:rFonts w:ascii="Times New Roman" w:hAnsi="Times New Roman" w:cs="Times New Roman"/>
        </w:rPr>
        <w:t xml:space="preserve"> day</w:t>
      </w:r>
      <w:r w:rsidR="00501C6D" w:rsidRPr="00AB06F3">
        <w:rPr>
          <w:rFonts w:ascii="Times New Roman" w:hAnsi="Times New Roman" w:cs="Times New Roman"/>
        </w:rPr>
        <w:t>s</w:t>
      </w:r>
      <w:r w:rsidR="000D08B7" w:rsidRPr="00AB06F3">
        <w:rPr>
          <w:rFonts w:ascii="Times New Roman" w:hAnsi="Times New Roman" w:cs="Times New Roman"/>
        </w:rPr>
        <w:t xml:space="preserve"> late:  75% of original grade earned.</w:t>
      </w:r>
    </w:p>
    <w:p w:rsidR="00785664" w:rsidRPr="00AB06F3" w:rsidRDefault="00785664" w:rsidP="00AB06F3">
      <w:pPr>
        <w:spacing w:after="0"/>
        <w:rPr>
          <w:rFonts w:ascii="Times New Roman" w:hAnsi="Times New Roman" w:cs="Times New Roman"/>
        </w:rPr>
      </w:pPr>
      <w:r w:rsidRPr="00AB06F3">
        <w:rPr>
          <w:rFonts w:ascii="Times New Roman" w:hAnsi="Times New Roman" w:cs="Times New Roman"/>
        </w:rPr>
        <w:t xml:space="preserve">Three or more days late:  A grade of a 0 will be given on the assignment (teacher’s discretion) </w:t>
      </w:r>
    </w:p>
    <w:p w:rsidR="00785664" w:rsidRDefault="00785664" w:rsidP="00AB06F3">
      <w:pPr>
        <w:tabs>
          <w:tab w:val="left" w:pos="810"/>
        </w:tabs>
        <w:spacing w:after="0"/>
        <w:rPr>
          <w:rFonts w:ascii="Book Antiqua" w:hAnsi="Book Antiqua"/>
        </w:rPr>
      </w:pPr>
    </w:p>
    <w:p w:rsidR="002E3EAA" w:rsidRDefault="002E3EAA" w:rsidP="00AB06F3">
      <w:pPr>
        <w:tabs>
          <w:tab w:val="left" w:pos="810"/>
        </w:tabs>
        <w:spacing w:after="0"/>
        <w:rPr>
          <w:rFonts w:ascii="Book Antiqua" w:hAnsi="Book Antiqua"/>
        </w:rPr>
      </w:pPr>
    </w:p>
    <w:p w:rsidR="002E3EAA" w:rsidRDefault="002E3EAA" w:rsidP="00AB06F3">
      <w:pPr>
        <w:tabs>
          <w:tab w:val="left" w:pos="810"/>
        </w:tabs>
        <w:spacing w:after="0"/>
        <w:rPr>
          <w:rFonts w:ascii="Book Antiqua" w:hAnsi="Book Antiqua"/>
        </w:rPr>
      </w:pPr>
    </w:p>
    <w:p w:rsidR="002E3EAA" w:rsidRDefault="002E3EAA" w:rsidP="00AB06F3">
      <w:pPr>
        <w:tabs>
          <w:tab w:val="left" w:pos="810"/>
        </w:tabs>
        <w:spacing w:after="0"/>
        <w:rPr>
          <w:rFonts w:ascii="Book Antiqua" w:hAnsi="Book Antiqua"/>
        </w:rPr>
      </w:pPr>
    </w:p>
    <w:p w:rsidR="002E3EAA" w:rsidRDefault="002E3EAA" w:rsidP="00AB06F3">
      <w:pPr>
        <w:tabs>
          <w:tab w:val="left" w:pos="810"/>
        </w:tabs>
        <w:spacing w:after="0"/>
        <w:rPr>
          <w:rFonts w:ascii="Book Antiqua" w:hAnsi="Book Antiqua"/>
        </w:rPr>
      </w:pPr>
    </w:p>
    <w:p w:rsidR="002E3EAA" w:rsidRDefault="002E3EAA" w:rsidP="00AB06F3">
      <w:pPr>
        <w:tabs>
          <w:tab w:val="left" w:pos="810"/>
        </w:tabs>
        <w:spacing w:after="0"/>
        <w:rPr>
          <w:rFonts w:ascii="Book Antiqua" w:hAnsi="Book Antiqua"/>
        </w:rPr>
      </w:pPr>
    </w:p>
    <w:p w:rsidR="002E3EAA" w:rsidRDefault="002E3EAA" w:rsidP="00AB06F3">
      <w:pPr>
        <w:tabs>
          <w:tab w:val="left" w:pos="810"/>
        </w:tabs>
        <w:spacing w:after="0"/>
        <w:rPr>
          <w:rFonts w:ascii="Book Antiqua" w:hAnsi="Book Antiqua"/>
        </w:rPr>
      </w:pPr>
    </w:p>
    <w:p w:rsidR="008D78E5" w:rsidRDefault="008D78E5" w:rsidP="00AB06F3">
      <w:pPr>
        <w:tabs>
          <w:tab w:val="left" w:pos="810"/>
        </w:tabs>
        <w:spacing w:after="0"/>
        <w:rPr>
          <w:rFonts w:ascii="Book Antiqua" w:hAnsi="Book Antiqua"/>
        </w:rPr>
        <w:sectPr w:rsidR="008D78E5" w:rsidSect="002E3EAA">
          <w:type w:val="continuous"/>
          <w:pgSz w:w="12240" w:h="15840"/>
          <w:pgMar w:top="1440" w:right="1440" w:bottom="1440" w:left="1440" w:header="720" w:footer="720" w:gutter="0"/>
          <w:cols w:space="720"/>
          <w:docGrid w:linePitch="360"/>
        </w:sectPr>
      </w:pPr>
    </w:p>
    <w:p w:rsidR="008D78E5" w:rsidRPr="008D78E5" w:rsidRDefault="00415068" w:rsidP="008D78E5">
      <w:pPr>
        <w:tabs>
          <w:tab w:val="left" w:pos="810"/>
        </w:tabs>
        <w:spacing w:after="0"/>
        <w:jc w:val="center"/>
        <w:rPr>
          <w:rFonts w:ascii="Book Antiqua" w:hAnsi="Book Antiqua"/>
          <w:b/>
          <w:sz w:val="44"/>
        </w:rPr>
      </w:pPr>
      <w:r>
        <w:rPr>
          <w:rFonts w:ascii="Book Antiqua" w:hAnsi="Book Antiqua"/>
          <w:b/>
          <w:noProof/>
          <w:sz w:val="44"/>
        </w:rPr>
        <w:lastRenderedPageBreak/>
        <w:pict>
          <v:shapetype id="_x0000_t50" coordsize="21600,21600" o:spt="50" adj="-8280,24300,-1800,4050" path="m@0@1l@2@3nfem@2,l@2,21600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v:shapetype>
          <v:shape id="_x0000_s1067" type="#_x0000_t50" style="position:absolute;left:0;text-align:left;margin-left:438pt;margin-top:-18pt;width:114.75pt;height:100.5pt;z-index:251715584" adj="-8894,7254,-1129,1934,-9299,24996,-8047,25952">
            <v:textbox>
              <w:txbxContent>
                <w:p w:rsidR="00415068" w:rsidRPr="00415068" w:rsidRDefault="00415068" w:rsidP="00415068">
                  <w:pPr>
                    <w:spacing w:after="0" w:line="240" w:lineRule="auto"/>
                    <w:rPr>
                      <w:b/>
                    </w:rPr>
                  </w:pPr>
                  <w:r w:rsidRPr="00415068">
                    <w:rPr>
                      <w:b/>
                    </w:rPr>
                    <w:t xml:space="preserve">Disclaimer: </w:t>
                  </w:r>
                </w:p>
                <w:p w:rsidR="00415068" w:rsidRPr="00415068" w:rsidRDefault="00415068" w:rsidP="00415068">
                  <w:pPr>
                    <w:spacing w:after="0" w:line="240" w:lineRule="auto"/>
                  </w:pPr>
                  <w:r w:rsidRPr="00415068">
                    <w:t xml:space="preserve">This website will slowly be replaced with CCISD’s new learning platform </w:t>
                  </w:r>
                  <w:proofErr w:type="spellStart"/>
                  <w:r w:rsidRPr="00415068">
                    <w:t>ItsLearning</w:t>
                  </w:r>
                  <w:proofErr w:type="spellEnd"/>
                  <w:r w:rsidRPr="00415068">
                    <w:t xml:space="preserve"> as I get more training on it.</w:t>
                  </w:r>
                </w:p>
                <w:p w:rsidR="00415068" w:rsidRDefault="00415068"/>
              </w:txbxContent>
            </v:textbox>
            <o:callout v:ext="edit" minusy="t"/>
          </v:shape>
        </w:pict>
      </w:r>
      <w:r w:rsidR="008D78E5" w:rsidRPr="008D78E5">
        <w:rPr>
          <w:rFonts w:ascii="Book Antiqua" w:hAnsi="Book Antiqua"/>
          <w:b/>
          <w:sz w:val="44"/>
        </w:rPr>
        <w:t>Coach Chase’s Website</w:t>
      </w:r>
    </w:p>
    <w:p w:rsidR="002E3EAA" w:rsidRDefault="002E3EAA" w:rsidP="008D78E5">
      <w:pPr>
        <w:tabs>
          <w:tab w:val="left" w:pos="810"/>
        </w:tabs>
        <w:spacing w:after="0"/>
        <w:jc w:val="center"/>
        <w:rPr>
          <w:rFonts w:ascii="Book Antiqua" w:hAnsi="Book Antiqua"/>
          <w:sz w:val="36"/>
        </w:rPr>
      </w:pPr>
      <w:hyperlink r:id="rId7" w:history="1">
        <w:r w:rsidRPr="008D78E5">
          <w:rPr>
            <w:rStyle w:val="Hyperlink"/>
            <w:rFonts w:ascii="Book Antiqua" w:hAnsi="Book Antiqua"/>
            <w:sz w:val="36"/>
          </w:rPr>
          <w:t>http://chaseworldhistory.weebly.com</w:t>
        </w:r>
      </w:hyperlink>
    </w:p>
    <w:p w:rsidR="008D78E5" w:rsidRDefault="008D78E5" w:rsidP="008D78E5">
      <w:pPr>
        <w:tabs>
          <w:tab w:val="left" w:pos="810"/>
        </w:tabs>
        <w:spacing w:after="0"/>
        <w:jc w:val="center"/>
        <w:rPr>
          <w:rFonts w:ascii="Book Antiqua" w:hAnsi="Book Antiqua"/>
          <w:sz w:val="18"/>
        </w:rPr>
      </w:pPr>
    </w:p>
    <w:p w:rsidR="003F092A" w:rsidRPr="008D78E5" w:rsidRDefault="003F092A" w:rsidP="008D78E5">
      <w:pPr>
        <w:tabs>
          <w:tab w:val="left" w:pos="810"/>
        </w:tabs>
        <w:spacing w:after="0"/>
        <w:jc w:val="center"/>
        <w:rPr>
          <w:rFonts w:ascii="Book Antiqua" w:hAnsi="Book Antiqua"/>
          <w:sz w:val="18"/>
        </w:rPr>
      </w:pPr>
    </w:p>
    <w:p w:rsidR="002E3EAA" w:rsidRDefault="00DF2E15" w:rsidP="008D78E5">
      <w:pPr>
        <w:tabs>
          <w:tab w:val="left" w:pos="810"/>
        </w:tabs>
        <w:spacing w:after="0"/>
        <w:jc w:val="center"/>
        <w:rPr>
          <w:rFonts w:ascii="Book Antiqua" w:hAnsi="Book Antiqua"/>
          <w:b/>
        </w:rPr>
      </w:pPr>
      <w:r>
        <w:rPr>
          <w:noProof/>
        </w:rPr>
        <w:pict>
          <v:rect id="_x0000_s1064" style="position:absolute;left:0;text-align:left;margin-left:87.75pt;margin-top:125.5pt;width:31.5pt;height:7.15pt;z-index:251714560" fillcolor="#7f7f7f [1612]" stroked="f"/>
        </w:pict>
      </w:r>
      <w:r w:rsidR="009250AC">
        <w:rPr>
          <w:noProof/>
        </w:rPr>
        <w:pict>
          <v:shapetype id="_x0000_t202" coordsize="21600,21600" o:spt="202" path="m,l,21600r21600,l21600,xe">
            <v:stroke joinstyle="miter"/>
            <v:path gradientshapeok="t" o:connecttype="rect"/>
          </v:shapetype>
          <v:shape id="_x0000_s1058" type="#_x0000_t202" style="position:absolute;left:0;text-align:left;margin-left:2.25pt;margin-top:32pt;width:90pt;height:45.15pt;z-index:251707392;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rsidR="009250AC" w:rsidRPr="009250AC" w:rsidRDefault="009250AC" w:rsidP="009250AC">
                  <w:pPr>
                    <w:jc w:val="center"/>
                    <w:rPr>
                      <w:rFonts w:ascii="Verdana" w:hAnsi="Verdana"/>
                      <w:sz w:val="20"/>
                    </w:rPr>
                  </w:pPr>
                  <w:r>
                    <w:rPr>
                      <w:rFonts w:ascii="Verdana" w:hAnsi="Verdana"/>
                      <w:sz w:val="20"/>
                    </w:rPr>
                    <w:t>This is the menu bar</w:t>
                  </w:r>
                </w:p>
              </w:txbxContent>
            </v:textbox>
          </v:shape>
        </w:pict>
      </w:r>
      <w:r w:rsidR="009250AC">
        <w:rPr>
          <w:noProof/>
        </w:rPr>
        <w:pict>
          <v:shapetype id="_x0000_t32" coordsize="21600,21600" o:spt="32" o:oned="t" path="m,l21600,21600e" filled="f">
            <v:path arrowok="t" fillok="f" o:connecttype="none"/>
            <o:lock v:ext="edit" shapetype="t"/>
          </v:shapetype>
          <v:shape id="_x0000_s1056" type="#_x0000_t32" style="position:absolute;left:0;text-align:left;margin-left:53.25pt;margin-top:62.15pt;width:39pt;height:39pt;z-index:251706368" o:connectortype="straight" strokeweight="3pt">
            <v:stroke endarrow="block"/>
          </v:shape>
        </w:pict>
      </w:r>
      <w:r w:rsidR="009250AC">
        <w:rPr>
          <w:noProof/>
        </w:rPr>
        <w:pict>
          <v:shape id="_x0000_s1054" type="#_x0000_t202" style="position:absolute;left:0;text-align:left;margin-left:-19.5pt;margin-top:143.9pt;width:90pt;height:59.15pt;z-index:251704320;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rsidR="009250AC" w:rsidRPr="009250AC" w:rsidRDefault="009250AC" w:rsidP="009250AC">
                  <w:pPr>
                    <w:jc w:val="center"/>
                    <w:rPr>
                      <w:rFonts w:ascii="Verdana" w:hAnsi="Verdana"/>
                      <w:sz w:val="20"/>
                    </w:rPr>
                  </w:pPr>
                  <w:r>
                    <w:rPr>
                      <w:rFonts w:ascii="Verdana" w:hAnsi="Verdana"/>
                      <w:sz w:val="20"/>
                    </w:rPr>
                    <w:t>Items that will be helpful all year long.</w:t>
                  </w:r>
                </w:p>
              </w:txbxContent>
            </v:textbox>
          </v:shape>
        </w:pict>
      </w:r>
      <w:r w:rsidR="009250AC">
        <w:rPr>
          <w:noProof/>
        </w:rPr>
        <w:pict>
          <v:shape id="_x0000_s1055" type="#_x0000_t202" style="position:absolute;left:0;text-align:left;margin-left:470.25pt;margin-top:36.65pt;width:90pt;height:45.15pt;z-index:251705344;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rsidR="009250AC" w:rsidRPr="009250AC" w:rsidRDefault="009250AC" w:rsidP="009250AC">
                  <w:pPr>
                    <w:jc w:val="center"/>
                    <w:rPr>
                      <w:rFonts w:ascii="Verdana" w:hAnsi="Verdana"/>
                      <w:sz w:val="20"/>
                    </w:rPr>
                  </w:pPr>
                  <w:r>
                    <w:rPr>
                      <w:rFonts w:ascii="Verdana" w:hAnsi="Verdana"/>
                      <w:sz w:val="20"/>
                    </w:rPr>
                    <w:t>This is the home page</w:t>
                  </w:r>
                </w:p>
              </w:txbxContent>
            </v:textbox>
          </v:shape>
        </w:pict>
      </w:r>
      <w:r w:rsidR="009250AC">
        <w:rPr>
          <w:noProof/>
        </w:rPr>
        <w:pict>
          <v:shape id="_x0000_s1050" type="#_x0000_t32" style="position:absolute;left:0;text-align:left;margin-left:28.5pt;margin-top:143.9pt;width:48pt;height:0;z-index:251700224" o:connectortype="straight" strokeweight="3pt">
            <v:stroke endarrow="block"/>
          </v:shape>
        </w:pict>
      </w:r>
      <w:r w:rsidR="009250AC">
        <w:rPr>
          <w:noProof/>
        </w:rPr>
        <w:pict>
          <v:shape id="_x0000_s1049" type="#_x0000_t32" style="position:absolute;left:0;text-align:left;margin-left:448.5pt;margin-top:70.4pt;width:56.25pt;height:18.75pt;flip:x;z-index:251699200" o:connectortype="straight" strokeweight="3pt">
            <v:stroke endarrow="block"/>
          </v:shape>
        </w:pict>
      </w:r>
      <w:r w:rsidR="008D78E5">
        <w:rPr>
          <w:noProof/>
        </w:rPr>
        <w:drawing>
          <wp:inline distT="0" distB="0" distL="0" distR="0" wp14:anchorId="315317B5" wp14:editId="58FB5EC7">
            <wp:extent cx="5305425" cy="36447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8594" r="9831" b="10335"/>
                    <a:stretch/>
                  </pic:blipFill>
                  <pic:spPr bwMode="auto">
                    <a:xfrm>
                      <a:off x="0" y="0"/>
                      <a:ext cx="5311935" cy="3649210"/>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8D78E5" w:rsidRDefault="008D78E5" w:rsidP="008D78E5">
      <w:pPr>
        <w:tabs>
          <w:tab w:val="left" w:pos="810"/>
        </w:tabs>
        <w:spacing w:after="0"/>
        <w:jc w:val="center"/>
        <w:rPr>
          <w:rFonts w:ascii="Book Antiqua" w:hAnsi="Book Antiqua"/>
          <w:b/>
        </w:rPr>
      </w:pPr>
    </w:p>
    <w:p w:rsidR="008D78E5" w:rsidRDefault="00DF2E15" w:rsidP="008D78E5">
      <w:pPr>
        <w:tabs>
          <w:tab w:val="left" w:pos="810"/>
        </w:tabs>
        <w:spacing w:after="0"/>
        <w:jc w:val="center"/>
        <w:rPr>
          <w:rFonts w:ascii="Book Antiqua" w:hAnsi="Book Antiqua"/>
          <w:b/>
        </w:rPr>
      </w:pPr>
      <w:r>
        <w:rPr>
          <w:noProof/>
        </w:rPr>
        <w:pict>
          <v:rect id="_x0000_s1063" style="position:absolute;left:0;text-align:left;margin-left:87pt;margin-top:124.75pt;width:31.5pt;height:7.15pt;z-index:251713536" fillcolor="#7f7f7f [1612]" stroked="f"/>
        </w:pict>
      </w:r>
      <w:r>
        <w:rPr>
          <w:noProof/>
        </w:rPr>
        <w:pict>
          <v:shape id="_x0000_s1062" type="#_x0000_t202" style="position:absolute;left:0;text-align:left;margin-left:198pt;margin-top:47.85pt;width:90pt;height:79.15pt;z-index:251711488;visibility:visible;mso-wrap-distance-left:9pt;mso-wrap-distance-top:3.6pt;mso-wrap-distance-right:9pt;mso-wrap-distance-bottom:3.6pt;mso-position-horizontal-relative:text;mso-position-vertical-relative:text;mso-width-relative:margin;mso-height-relative:margin;v-text-anchor:top" fillcolor="white [3212]" stroked="f">
            <v:textbox>
              <w:txbxContent>
                <w:p w:rsidR="00DF2E15" w:rsidRPr="009250AC" w:rsidRDefault="00DF2E15" w:rsidP="00DF2E15">
                  <w:pPr>
                    <w:rPr>
                      <w:rFonts w:ascii="Verdana" w:hAnsi="Verdana"/>
                      <w:sz w:val="20"/>
                    </w:rPr>
                  </w:pPr>
                  <w:r>
                    <w:rPr>
                      <w:rFonts w:ascii="Verdana" w:hAnsi="Verdana"/>
                      <w:sz w:val="20"/>
                    </w:rPr>
                    <w:t>In Class and Homework Assignments will be posted here.</w:t>
                  </w:r>
                </w:p>
              </w:txbxContent>
            </v:textbox>
          </v:shape>
        </w:pict>
      </w:r>
      <w:r>
        <w:rPr>
          <w:noProof/>
        </w:rPr>
        <w:pict>
          <v:shape id="_x0000_s1061" type="#_x0000_t32" style="position:absolute;left:0;text-align:left;margin-left:159.75pt;margin-top:96.95pt;width:42pt;height:30.05pt;flip:x;z-index:251712512" o:connectortype="straight" strokeweight="3pt">
            <v:stroke endarrow="block"/>
          </v:shape>
        </w:pict>
      </w:r>
      <w:r w:rsidR="009250AC">
        <w:rPr>
          <w:noProof/>
        </w:rPr>
        <w:pict>
          <v:shape id="_x0000_s1059" type="#_x0000_t32" style="position:absolute;left:0;text-align:left;margin-left:273pt;margin-top:236.45pt;width:18.75pt;height:59.25pt;flip:y;z-index:251708416" o:connectortype="straight" strokeweight="3pt">
            <v:stroke endarrow="block"/>
          </v:shape>
        </w:pict>
      </w:r>
      <w:r w:rsidR="009250AC">
        <w:rPr>
          <w:noProof/>
        </w:rPr>
        <w:pict>
          <v:shape id="Text Box 2" o:spid="_x0000_s1052" type="#_x0000_t202" style="position:absolute;left:0;text-align:left;margin-left:-15pt;margin-top:96.95pt;width:90pt;height:73.1pt;z-index:251703296;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rsidR="009250AC" w:rsidRPr="009250AC" w:rsidRDefault="009250AC">
                  <w:pPr>
                    <w:rPr>
                      <w:rFonts w:ascii="Verdana" w:hAnsi="Verdana"/>
                      <w:sz w:val="20"/>
                    </w:rPr>
                  </w:pPr>
                  <w:r w:rsidRPr="009250AC">
                    <w:rPr>
                      <w:rFonts w:ascii="Verdana" w:hAnsi="Verdana"/>
                      <w:sz w:val="20"/>
                    </w:rPr>
                    <w:t>More Units will show up here as the year progresses.</w:t>
                  </w:r>
                </w:p>
              </w:txbxContent>
            </v:textbox>
          </v:shape>
        </w:pict>
      </w:r>
      <w:r w:rsidR="009250AC">
        <w:rPr>
          <w:noProof/>
        </w:rPr>
        <w:pict>
          <v:shape id="_x0000_s1051" type="#_x0000_t32" style="position:absolute;left:0;text-align:left;margin-left:27pt;margin-top:157.7pt;width:48pt;height:0;z-index:251701248" o:connectortype="straight" strokeweight="3pt">
            <v:stroke endarrow="block"/>
          </v:shape>
        </w:pict>
      </w:r>
      <w:r w:rsidR="008D78E5">
        <w:rPr>
          <w:noProof/>
        </w:rPr>
        <w:drawing>
          <wp:inline distT="0" distB="0" distL="0" distR="0" wp14:anchorId="69CFED3F" wp14:editId="7A3B9368">
            <wp:extent cx="5305425" cy="36027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8654" r="9455" b="11026"/>
                    <a:stretch/>
                  </pic:blipFill>
                  <pic:spPr bwMode="auto">
                    <a:xfrm>
                      <a:off x="0" y="0"/>
                      <a:ext cx="5308543" cy="3604822"/>
                    </a:xfrm>
                    <a:prstGeom prst="rect">
                      <a:avLst/>
                    </a:prstGeom>
                    <a:ln>
                      <a:noFill/>
                    </a:ln>
                    <a:extLst>
                      <a:ext uri="{53640926-AAD7-44D8-BBD7-CCE9431645EC}">
                        <a14:shadowObscured xmlns:a14="http://schemas.microsoft.com/office/drawing/2010/main"/>
                      </a:ext>
                    </a:extLst>
                  </pic:spPr>
                </pic:pic>
              </a:graphicData>
            </a:graphic>
          </wp:inline>
        </w:drawing>
      </w:r>
    </w:p>
    <w:p w:rsidR="002E3EAA" w:rsidRPr="002E3EAA" w:rsidRDefault="00DF2E15" w:rsidP="00AB06F3">
      <w:pPr>
        <w:tabs>
          <w:tab w:val="left" w:pos="810"/>
        </w:tabs>
        <w:spacing w:after="0"/>
        <w:rPr>
          <w:rFonts w:ascii="Book Antiqua" w:hAnsi="Book Antiqua"/>
          <w:b/>
        </w:rPr>
      </w:pPr>
      <w:r>
        <w:rPr>
          <w:rFonts w:ascii="Book Antiqua" w:hAnsi="Book Antiqua"/>
          <w:b/>
          <w:noProof/>
        </w:rPr>
        <w:pict>
          <v:shape id="_x0000_s1060" type="#_x0000_t202" style="position:absolute;margin-left:166.5pt;margin-top:9.35pt;width:208.5pt;height:45.15pt;z-index:251709440;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rsidR="009250AC" w:rsidRPr="009250AC" w:rsidRDefault="009250AC" w:rsidP="00DF2E15">
                  <w:pPr>
                    <w:jc w:val="center"/>
                    <w:rPr>
                      <w:rFonts w:ascii="Verdana" w:hAnsi="Verdana"/>
                      <w:sz w:val="20"/>
                    </w:rPr>
                  </w:pPr>
                  <w:r>
                    <w:rPr>
                      <w:rFonts w:ascii="Verdana" w:hAnsi="Verdana"/>
                      <w:sz w:val="20"/>
                    </w:rPr>
                    <w:t>These are all live links for quick access</w:t>
                  </w:r>
                  <w:r w:rsidR="00DF2E15">
                    <w:rPr>
                      <w:rFonts w:ascii="Verdana" w:hAnsi="Verdana"/>
                      <w:sz w:val="20"/>
                    </w:rPr>
                    <w:t xml:space="preserve"> to important places</w:t>
                  </w:r>
                  <w:r w:rsidRPr="009250AC">
                    <w:rPr>
                      <w:rFonts w:ascii="Verdana" w:hAnsi="Verdana"/>
                      <w:sz w:val="20"/>
                    </w:rPr>
                    <w:t>.</w:t>
                  </w:r>
                </w:p>
              </w:txbxContent>
            </v:textbox>
          </v:shape>
        </w:pict>
      </w:r>
    </w:p>
    <w:sectPr w:rsidR="002E3EAA" w:rsidRPr="002E3EAA" w:rsidSect="008D78E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3D41"/>
    <w:multiLevelType w:val="hybridMultilevel"/>
    <w:tmpl w:val="1C02C01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C713A"/>
    <w:multiLevelType w:val="hybridMultilevel"/>
    <w:tmpl w:val="0622B5D2"/>
    <w:lvl w:ilvl="0" w:tplc="C1489FBA">
      <w:start w:val="1"/>
      <w:numFmt w:val="decimal"/>
      <w:lvlText w:val="%1."/>
      <w:lvlJc w:val="left"/>
      <w:pPr>
        <w:ind w:left="1009" w:hanging="465"/>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2" w15:restartNumberingAfterBreak="0">
    <w:nsid w:val="06ED5342"/>
    <w:multiLevelType w:val="hybridMultilevel"/>
    <w:tmpl w:val="A0463D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001F33"/>
    <w:multiLevelType w:val="hybridMultilevel"/>
    <w:tmpl w:val="5B14763C"/>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 w15:restartNumberingAfterBreak="0">
    <w:nsid w:val="11F33E6E"/>
    <w:multiLevelType w:val="hybridMultilevel"/>
    <w:tmpl w:val="9D3A3A04"/>
    <w:lvl w:ilvl="0" w:tplc="04090001">
      <w:start w:val="1"/>
      <w:numFmt w:val="bullet"/>
      <w:lvlText w:val=""/>
      <w:lvlJc w:val="left"/>
      <w:pPr>
        <w:ind w:left="2610" w:hanging="360"/>
      </w:pPr>
      <w:rPr>
        <w:rFonts w:ascii="Symbol" w:hAnsi="Symbol"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5" w15:restartNumberingAfterBreak="0">
    <w:nsid w:val="1FF06A71"/>
    <w:multiLevelType w:val="hybridMultilevel"/>
    <w:tmpl w:val="A4364C06"/>
    <w:lvl w:ilvl="0" w:tplc="A02A054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44359"/>
    <w:multiLevelType w:val="hybridMultilevel"/>
    <w:tmpl w:val="D79C13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95C58B9"/>
    <w:multiLevelType w:val="hybridMultilevel"/>
    <w:tmpl w:val="160C0A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4444F3"/>
    <w:multiLevelType w:val="hybridMultilevel"/>
    <w:tmpl w:val="35D236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BB4289"/>
    <w:multiLevelType w:val="hybridMultilevel"/>
    <w:tmpl w:val="7ACAFF16"/>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0" w15:restartNumberingAfterBreak="0">
    <w:nsid w:val="3DD02366"/>
    <w:multiLevelType w:val="hybridMultilevel"/>
    <w:tmpl w:val="60947E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A94D55"/>
    <w:multiLevelType w:val="hybridMultilevel"/>
    <w:tmpl w:val="F964F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BC78EB"/>
    <w:multiLevelType w:val="hybridMultilevel"/>
    <w:tmpl w:val="A6EC4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9F2899"/>
    <w:multiLevelType w:val="hybridMultilevel"/>
    <w:tmpl w:val="43A6A39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4E63673A"/>
    <w:multiLevelType w:val="hybridMultilevel"/>
    <w:tmpl w:val="BB227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2538B7"/>
    <w:multiLevelType w:val="hybridMultilevel"/>
    <w:tmpl w:val="0ED41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C11618"/>
    <w:multiLevelType w:val="hybridMultilevel"/>
    <w:tmpl w:val="1DBE8A00"/>
    <w:lvl w:ilvl="0" w:tplc="DBF4B1F6">
      <w:start w:val="1"/>
      <w:numFmt w:val="decimal"/>
      <w:lvlText w:val="%1."/>
      <w:lvlJc w:val="left"/>
      <w:pPr>
        <w:tabs>
          <w:tab w:val="num" w:pos="936"/>
        </w:tabs>
        <w:ind w:left="936" w:hanging="576"/>
      </w:pPr>
      <w:rPr>
        <w:spacing w:val="4"/>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54C0117B"/>
    <w:multiLevelType w:val="hybridMultilevel"/>
    <w:tmpl w:val="A9D2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AE4B42"/>
    <w:multiLevelType w:val="hybridMultilevel"/>
    <w:tmpl w:val="EFDC9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CA23A5"/>
    <w:multiLevelType w:val="hybridMultilevel"/>
    <w:tmpl w:val="609E2BBA"/>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0" w15:restartNumberingAfterBreak="0">
    <w:nsid w:val="79586A39"/>
    <w:multiLevelType w:val="hybridMultilevel"/>
    <w:tmpl w:val="B3229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A67742"/>
    <w:multiLevelType w:val="hybridMultilevel"/>
    <w:tmpl w:val="C9F079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13"/>
  </w:num>
  <w:num w:numId="4">
    <w:abstractNumId w:val="3"/>
  </w:num>
  <w:num w:numId="5">
    <w:abstractNumId w:val="12"/>
  </w:num>
  <w:num w:numId="6">
    <w:abstractNumId w:val="4"/>
  </w:num>
  <w:num w:numId="7">
    <w:abstractNumId w:val="19"/>
  </w:num>
  <w:num w:numId="8">
    <w:abstractNumId w:val="17"/>
  </w:num>
  <w:num w:numId="9">
    <w:abstractNumId w:val="11"/>
  </w:num>
  <w:num w:numId="10">
    <w:abstractNumId w:val="15"/>
  </w:num>
  <w:num w:numId="11">
    <w:abstractNumId w:val="9"/>
  </w:num>
  <w:num w:numId="12">
    <w:abstractNumId w:val="18"/>
  </w:num>
  <w:num w:numId="13">
    <w:abstractNumId w:val="14"/>
  </w:num>
  <w:num w:numId="14">
    <w:abstractNumId w:val="0"/>
  </w:num>
  <w:num w:numId="15">
    <w:abstractNumId w:val="8"/>
  </w:num>
  <w:num w:numId="16">
    <w:abstractNumId w:val="2"/>
  </w:num>
  <w:num w:numId="17">
    <w:abstractNumId w:val="20"/>
  </w:num>
  <w:num w:numId="18">
    <w:abstractNumId w:val="10"/>
  </w:num>
  <w:num w:numId="19">
    <w:abstractNumId w:val="7"/>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692185"/>
    <w:rsid w:val="00047594"/>
    <w:rsid w:val="00075CEF"/>
    <w:rsid w:val="0009211B"/>
    <w:rsid w:val="000D08B7"/>
    <w:rsid w:val="000F124A"/>
    <w:rsid w:val="00155992"/>
    <w:rsid w:val="001A11F0"/>
    <w:rsid w:val="001A40AF"/>
    <w:rsid w:val="001E2677"/>
    <w:rsid w:val="001E7AB6"/>
    <w:rsid w:val="00211BE0"/>
    <w:rsid w:val="00241A87"/>
    <w:rsid w:val="002E3EAA"/>
    <w:rsid w:val="0030408B"/>
    <w:rsid w:val="0033034B"/>
    <w:rsid w:val="00332DAD"/>
    <w:rsid w:val="00357480"/>
    <w:rsid w:val="003A3E08"/>
    <w:rsid w:val="003F092A"/>
    <w:rsid w:val="00401C94"/>
    <w:rsid w:val="00415068"/>
    <w:rsid w:val="00416BA2"/>
    <w:rsid w:val="004864B6"/>
    <w:rsid w:val="004872C8"/>
    <w:rsid w:val="004901CB"/>
    <w:rsid w:val="004B3CBD"/>
    <w:rsid w:val="004E74DC"/>
    <w:rsid w:val="00501C6D"/>
    <w:rsid w:val="00553559"/>
    <w:rsid w:val="0057020E"/>
    <w:rsid w:val="0059111F"/>
    <w:rsid w:val="005A50EA"/>
    <w:rsid w:val="005E476F"/>
    <w:rsid w:val="005E545A"/>
    <w:rsid w:val="006315AF"/>
    <w:rsid w:val="006840F3"/>
    <w:rsid w:val="00692185"/>
    <w:rsid w:val="006A2C5F"/>
    <w:rsid w:val="006E2ED8"/>
    <w:rsid w:val="006F7772"/>
    <w:rsid w:val="00701209"/>
    <w:rsid w:val="00760791"/>
    <w:rsid w:val="00772560"/>
    <w:rsid w:val="00785664"/>
    <w:rsid w:val="007A7159"/>
    <w:rsid w:val="007A7B9F"/>
    <w:rsid w:val="00831B29"/>
    <w:rsid w:val="00846113"/>
    <w:rsid w:val="00847F94"/>
    <w:rsid w:val="00864D07"/>
    <w:rsid w:val="00886378"/>
    <w:rsid w:val="008A15F0"/>
    <w:rsid w:val="008D19E6"/>
    <w:rsid w:val="008D78E5"/>
    <w:rsid w:val="009250AC"/>
    <w:rsid w:val="00936219"/>
    <w:rsid w:val="009434A6"/>
    <w:rsid w:val="00950D74"/>
    <w:rsid w:val="00977D70"/>
    <w:rsid w:val="00A34D19"/>
    <w:rsid w:val="00AB06F3"/>
    <w:rsid w:val="00B85ADF"/>
    <w:rsid w:val="00BE0F87"/>
    <w:rsid w:val="00C20510"/>
    <w:rsid w:val="00D028ED"/>
    <w:rsid w:val="00D21ADA"/>
    <w:rsid w:val="00D35EA5"/>
    <w:rsid w:val="00D72B81"/>
    <w:rsid w:val="00DC0BEB"/>
    <w:rsid w:val="00DF2E15"/>
    <w:rsid w:val="00E13ED5"/>
    <w:rsid w:val="00E30B95"/>
    <w:rsid w:val="00E50E81"/>
    <w:rsid w:val="00EB1702"/>
    <w:rsid w:val="00EF41CB"/>
    <w:rsid w:val="00F07DB3"/>
    <w:rsid w:val="00F108FD"/>
    <w:rsid w:val="00F24014"/>
    <w:rsid w:val="00F2758B"/>
    <w:rsid w:val="00F46950"/>
    <w:rsid w:val="00FC6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rules v:ext="edit">
        <o:r id="V:Rule1" type="callout" idref="#Rectangular Callout 8"/>
        <o:r id="V:Rule2" type="connector" idref="#_x0000_s1049"/>
        <o:r id="V:Rule3" type="connector" idref="#_x0000_s1050"/>
        <o:r id="V:Rule4" type="connector" idref="#_x0000_s1051"/>
        <o:r id="V:Rule5" type="connector" idref="#_x0000_s1056"/>
        <o:r id="V:Rule6" type="connector" idref="#_x0000_s1059"/>
        <o:r id="V:Rule7" type="connector" idref="#_x0000_s1061"/>
        <o:r id="V:Rule8" type="callout" idref="#_x0000_s1067"/>
      </o:rules>
    </o:shapelayout>
  </w:shapeDefaults>
  <w:decimalSymbol w:val="."/>
  <w:listSeparator w:val=","/>
  <w15:docId w15:val="{5DC9019A-7F78-43F0-838C-7DFBC479A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11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2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185"/>
    <w:rPr>
      <w:rFonts w:ascii="Tahoma" w:hAnsi="Tahoma" w:cs="Tahoma"/>
      <w:sz w:val="16"/>
      <w:szCs w:val="16"/>
    </w:rPr>
  </w:style>
  <w:style w:type="character" w:styleId="Hyperlink">
    <w:name w:val="Hyperlink"/>
    <w:basedOn w:val="DefaultParagraphFont"/>
    <w:uiPriority w:val="99"/>
    <w:unhideWhenUsed/>
    <w:rsid w:val="009434A6"/>
    <w:rPr>
      <w:color w:val="0000FF" w:themeColor="hyperlink"/>
      <w:u w:val="single"/>
    </w:rPr>
  </w:style>
  <w:style w:type="paragraph" w:styleId="ListParagraph">
    <w:name w:val="List Paragraph"/>
    <w:basedOn w:val="Normal"/>
    <w:uiPriority w:val="34"/>
    <w:qFormat/>
    <w:rsid w:val="00DC0BEB"/>
    <w:pPr>
      <w:ind w:left="720"/>
      <w:contextualSpacing/>
    </w:pPr>
  </w:style>
  <w:style w:type="paragraph" w:customStyle="1" w:styleId="SUBSECTIONa">
    <w:name w:val="SUBSECTION (a)"/>
    <w:basedOn w:val="Normal"/>
    <w:rsid w:val="00F46950"/>
    <w:pPr>
      <w:tabs>
        <w:tab w:val="left" w:pos="630"/>
      </w:tabs>
      <w:spacing w:after="0" w:line="240" w:lineRule="auto"/>
    </w:pPr>
    <w:rPr>
      <w:rFonts w:ascii="Times New Roman" w:eastAsia="Times New Roman" w:hAnsi="Times New Roman" w:cs="Times New Roman"/>
      <w:sz w:val="20"/>
      <w:szCs w:val="20"/>
    </w:rPr>
  </w:style>
  <w:style w:type="paragraph" w:customStyle="1" w:styleId="SECTIONHEADING">
    <w:name w:val="SECTION HEADING"/>
    <w:rsid w:val="00EF41CB"/>
    <w:pPr>
      <w:keepNext/>
      <w:spacing w:before="480" w:after="0" w:line="240" w:lineRule="auto"/>
    </w:pPr>
    <w:rPr>
      <w:rFonts w:ascii="Times New Roman" w:eastAsia="Times New Roman" w:hAnsi="Times New Roman" w:cs="Times New Roman"/>
      <w:b/>
      <w:sz w:val="20"/>
      <w:szCs w:val="20"/>
    </w:rPr>
  </w:style>
  <w:style w:type="paragraph" w:styleId="Footer">
    <w:name w:val="footer"/>
    <w:basedOn w:val="Normal"/>
    <w:link w:val="FooterChar"/>
    <w:uiPriority w:val="99"/>
    <w:unhideWhenUsed/>
    <w:rsid w:val="00EF41C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F41C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343712">
      <w:bodyDiv w:val="1"/>
      <w:marLeft w:val="0"/>
      <w:marRight w:val="0"/>
      <w:marTop w:val="0"/>
      <w:marBottom w:val="0"/>
      <w:divBdr>
        <w:top w:val="none" w:sz="0" w:space="0" w:color="auto"/>
        <w:left w:val="none" w:sz="0" w:space="0" w:color="auto"/>
        <w:bottom w:val="none" w:sz="0" w:space="0" w:color="auto"/>
        <w:right w:val="none" w:sz="0" w:space="0" w:color="auto"/>
      </w:divBdr>
    </w:div>
    <w:div w:id="618341050">
      <w:bodyDiv w:val="1"/>
      <w:marLeft w:val="0"/>
      <w:marRight w:val="0"/>
      <w:marTop w:val="0"/>
      <w:marBottom w:val="0"/>
      <w:divBdr>
        <w:top w:val="none" w:sz="0" w:space="0" w:color="auto"/>
        <w:left w:val="none" w:sz="0" w:space="0" w:color="auto"/>
        <w:bottom w:val="none" w:sz="0" w:space="0" w:color="auto"/>
        <w:right w:val="none" w:sz="0" w:space="0" w:color="auto"/>
      </w:divBdr>
    </w:div>
    <w:div w:id="867645912">
      <w:bodyDiv w:val="1"/>
      <w:marLeft w:val="0"/>
      <w:marRight w:val="0"/>
      <w:marTop w:val="0"/>
      <w:marBottom w:val="0"/>
      <w:divBdr>
        <w:top w:val="none" w:sz="0" w:space="0" w:color="auto"/>
        <w:left w:val="none" w:sz="0" w:space="0" w:color="auto"/>
        <w:bottom w:val="none" w:sz="0" w:space="0" w:color="auto"/>
        <w:right w:val="none" w:sz="0" w:space="0" w:color="auto"/>
      </w:divBdr>
    </w:div>
    <w:div w:id="972906917">
      <w:bodyDiv w:val="1"/>
      <w:marLeft w:val="0"/>
      <w:marRight w:val="0"/>
      <w:marTop w:val="0"/>
      <w:marBottom w:val="0"/>
      <w:divBdr>
        <w:top w:val="none" w:sz="0" w:space="0" w:color="auto"/>
        <w:left w:val="none" w:sz="0" w:space="0" w:color="auto"/>
        <w:bottom w:val="none" w:sz="0" w:space="0" w:color="auto"/>
        <w:right w:val="none" w:sz="0" w:space="0" w:color="auto"/>
      </w:divBdr>
    </w:div>
    <w:div w:id="1073043778">
      <w:bodyDiv w:val="1"/>
      <w:marLeft w:val="0"/>
      <w:marRight w:val="0"/>
      <w:marTop w:val="0"/>
      <w:marBottom w:val="0"/>
      <w:divBdr>
        <w:top w:val="none" w:sz="0" w:space="0" w:color="auto"/>
        <w:left w:val="none" w:sz="0" w:space="0" w:color="auto"/>
        <w:bottom w:val="none" w:sz="0" w:space="0" w:color="auto"/>
        <w:right w:val="none" w:sz="0" w:space="0" w:color="auto"/>
      </w:divBdr>
    </w:div>
    <w:div w:id="187414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chaseworldhistory.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Chase@ccisd.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880B0-05C5-43E4-90D2-74DF1B2DD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CCISD</Company>
  <LinksUpToDate>false</LinksUpToDate>
  <CharactersWithSpaces>7187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kellybrennan</dc:creator>
  <cp:lastModifiedBy>Chase, Kelly</cp:lastModifiedBy>
  <cp:revision>8</cp:revision>
  <cp:lastPrinted>2015-08-20T20:35:00Z</cp:lastPrinted>
  <dcterms:created xsi:type="dcterms:W3CDTF">2015-08-18T01:58:00Z</dcterms:created>
  <dcterms:modified xsi:type="dcterms:W3CDTF">2015-08-20T21:04:00Z</dcterms:modified>
</cp:coreProperties>
</file>